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AA" w:rsidRPr="00AE5F47" w:rsidRDefault="000B69AA" w:rsidP="000B69AA">
      <w:pPr>
        <w:spacing w:after="0" w:line="240" w:lineRule="auto"/>
        <w:jc w:val="right"/>
        <w:rPr>
          <w:rFonts w:eastAsia="Times New Roman" w:cs="Times New Roman"/>
          <w:b/>
          <w:szCs w:val="24"/>
          <w:lang w:eastAsia="pl-PL"/>
        </w:rPr>
      </w:pPr>
      <w:r w:rsidRPr="00AE5F47">
        <w:rPr>
          <w:rFonts w:eastAsia="Times New Roman" w:cs="Times New Roman"/>
          <w:b/>
          <w:szCs w:val="24"/>
          <w:lang w:eastAsia="pl-PL"/>
        </w:rPr>
        <w:t>ZAŁĄCZNIK NR 2</w:t>
      </w:r>
    </w:p>
    <w:p w:rsidR="000B69AA" w:rsidRPr="00AE5F47" w:rsidRDefault="000B69AA" w:rsidP="000B69AA">
      <w:pPr>
        <w:spacing w:after="0" w:line="240" w:lineRule="auto"/>
        <w:jc w:val="right"/>
        <w:rPr>
          <w:rStyle w:val="Hipercze"/>
          <w:color w:val="auto"/>
        </w:rPr>
      </w:pPr>
      <w:r w:rsidRPr="00AE5F47">
        <w:rPr>
          <w:rFonts w:eastAsia="Times New Roman" w:cs="Times New Roman"/>
          <w:szCs w:val="24"/>
          <w:lang w:eastAsia="pl-PL"/>
        </w:rPr>
        <w:t>DO OGŁOSZENIA</w:t>
      </w:r>
    </w:p>
    <w:p w:rsidR="000B69AA" w:rsidRPr="00D602C6" w:rsidRDefault="000B69AA" w:rsidP="000B69A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pl-PL"/>
        </w:rPr>
      </w:pPr>
      <w:r w:rsidRPr="00D602C6">
        <w:rPr>
          <w:rFonts w:eastAsia="Times New Roman" w:cs="Times New Roman"/>
          <w:sz w:val="28"/>
          <w:szCs w:val="28"/>
          <w:lang w:eastAsia="pl-PL"/>
        </w:rPr>
        <w:t>WZ</w:t>
      </w:r>
      <w:r w:rsidR="00606CCC">
        <w:rPr>
          <w:rFonts w:eastAsia="Times New Roman" w:cs="Times New Roman"/>
          <w:sz w:val="28"/>
          <w:szCs w:val="28"/>
          <w:lang w:eastAsia="pl-PL"/>
        </w:rPr>
        <w:t>Ó</w:t>
      </w:r>
      <w:r w:rsidRPr="00D602C6">
        <w:rPr>
          <w:rFonts w:eastAsia="Times New Roman" w:cs="Times New Roman"/>
          <w:sz w:val="28"/>
          <w:szCs w:val="28"/>
          <w:lang w:eastAsia="pl-PL"/>
        </w:rPr>
        <w:t>R UMOWY</w:t>
      </w:r>
    </w:p>
    <w:p w:rsidR="00606CCC" w:rsidRDefault="00606CCC" w:rsidP="000B69AA">
      <w:pPr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0B69AA" w:rsidRPr="00D602C6" w:rsidRDefault="000B69AA" w:rsidP="000B69AA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UMOWA nr……………………..</w:t>
      </w:r>
    </w:p>
    <w:p w:rsidR="000B69AA" w:rsidRPr="00D602C6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</w:p>
    <w:p w:rsidR="000B69AA" w:rsidRPr="00D602C6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 xml:space="preserve">zawarta w dniu .................................................., pomiędzy: </w:t>
      </w:r>
    </w:p>
    <w:p w:rsidR="000B69AA" w:rsidRPr="00D602C6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Gminą Bielsko-Biała – Powiatowy</w:t>
      </w:r>
      <w:r w:rsidR="00B1597B">
        <w:rPr>
          <w:rFonts w:eastAsia="Times New Roman" w:cs="Times New Roman"/>
          <w:lang w:eastAsia="pl-PL"/>
        </w:rPr>
        <w:t>m</w:t>
      </w:r>
      <w:r w:rsidRPr="00D602C6">
        <w:rPr>
          <w:rFonts w:eastAsia="Times New Roman" w:cs="Times New Roman"/>
          <w:lang w:eastAsia="pl-PL"/>
        </w:rPr>
        <w:t xml:space="preserve"> Urz</w:t>
      </w:r>
      <w:r w:rsidR="00B1597B">
        <w:rPr>
          <w:rFonts w:eastAsia="Times New Roman" w:cs="Times New Roman"/>
          <w:lang w:eastAsia="pl-PL"/>
        </w:rPr>
        <w:t>ę</w:t>
      </w:r>
      <w:r w:rsidRPr="00D602C6">
        <w:rPr>
          <w:rFonts w:eastAsia="Times New Roman" w:cs="Times New Roman"/>
          <w:lang w:eastAsia="pl-PL"/>
        </w:rPr>
        <w:t>d</w:t>
      </w:r>
      <w:r w:rsidR="00B1597B">
        <w:rPr>
          <w:rFonts w:eastAsia="Times New Roman" w:cs="Times New Roman"/>
          <w:lang w:eastAsia="pl-PL"/>
        </w:rPr>
        <w:t>em</w:t>
      </w:r>
      <w:r w:rsidRPr="00D602C6">
        <w:rPr>
          <w:rFonts w:eastAsia="Times New Roman" w:cs="Times New Roman"/>
          <w:lang w:eastAsia="pl-PL"/>
        </w:rPr>
        <w:t xml:space="preserve"> Pracy w Bielsku-Białej</w:t>
      </w:r>
    </w:p>
    <w:p w:rsidR="000B69AA" w:rsidRPr="00D602C6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 xml:space="preserve">zwanym dalej Zamawiającym, którego reprezentuje: Pan </w:t>
      </w:r>
      <w:r w:rsidR="00B1597B">
        <w:rPr>
          <w:rFonts w:eastAsia="Times New Roman" w:cs="Times New Roman"/>
          <w:lang w:eastAsia="pl-PL"/>
        </w:rPr>
        <w:t xml:space="preserve">Marek </w:t>
      </w:r>
      <w:proofErr w:type="spellStart"/>
      <w:r w:rsidR="00B1597B">
        <w:rPr>
          <w:rFonts w:eastAsia="Times New Roman" w:cs="Times New Roman"/>
          <w:lang w:eastAsia="pl-PL"/>
        </w:rPr>
        <w:t>Hetnał</w:t>
      </w:r>
      <w:proofErr w:type="spellEnd"/>
      <w:r w:rsidR="00B1597B">
        <w:rPr>
          <w:rFonts w:eastAsia="Times New Roman" w:cs="Times New Roman"/>
          <w:lang w:eastAsia="pl-PL"/>
        </w:rPr>
        <w:t xml:space="preserve"> – D</w:t>
      </w:r>
      <w:r w:rsidRPr="00D602C6">
        <w:rPr>
          <w:rFonts w:eastAsia="Times New Roman" w:cs="Times New Roman"/>
          <w:lang w:eastAsia="pl-PL"/>
        </w:rPr>
        <w:t>yrektor PUP w Bielsku-Białej</w:t>
      </w:r>
    </w:p>
    <w:p w:rsidR="000B69AA" w:rsidRPr="00D602C6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 xml:space="preserve">z jednej strony </w:t>
      </w:r>
    </w:p>
    <w:p w:rsidR="000B69AA" w:rsidRPr="00D602C6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 xml:space="preserve">a </w:t>
      </w:r>
    </w:p>
    <w:p w:rsidR="000B69AA" w:rsidRPr="00D602C6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</w:t>
      </w:r>
    </w:p>
    <w:p w:rsidR="000B69AA" w:rsidRPr="00D602C6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wpisaną pod numerem ewidencyjnym NIP ........................ REGON ........................................</w:t>
      </w:r>
    </w:p>
    <w:p w:rsidR="000B69AA" w:rsidRPr="00D602C6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1..................................................................................</w:t>
      </w:r>
    </w:p>
    <w:p w:rsidR="000B69AA" w:rsidRPr="00D602C6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2……………....................................................................</w:t>
      </w:r>
    </w:p>
    <w:p w:rsidR="000B69AA" w:rsidRPr="00D602C6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zwanym dalej Wykonawcą.</w:t>
      </w:r>
    </w:p>
    <w:p w:rsidR="000B69AA" w:rsidRPr="00D602C6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</w:p>
    <w:p w:rsidR="000B69AA" w:rsidRPr="00D602C6" w:rsidRDefault="000B69AA" w:rsidP="000B69AA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Niniejsza umowa zostaje zawarta zgodnie ustawą z dnia 29 stycznia 2004 r. Prawo zamówień publicznych (t</w:t>
      </w:r>
      <w:r w:rsidR="00284D5B">
        <w:rPr>
          <w:rFonts w:eastAsia="Times New Roman" w:cs="Times New Roman"/>
          <w:lang w:eastAsia="pl-PL"/>
        </w:rPr>
        <w:t>j</w:t>
      </w:r>
      <w:r w:rsidRPr="00D602C6">
        <w:rPr>
          <w:rFonts w:eastAsia="Times New Roman" w:cs="Times New Roman"/>
          <w:lang w:eastAsia="pl-PL"/>
        </w:rPr>
        <w:t>. Dz.U. z 201</w:t>
      </w:r>
      <w:r w:rsidR="0019274B">
        <w:rPr>
          <w:rFonts w:eastAsia="Times New Roman" w:cs="Times New Roman"/>
          <w:lang w:eastAsia="pl-PL"/>
        </w:rPr>
        <w:t>9</w:t>
      </w:r>
      <w:r w:rsidRPr="00D602C6">
        <w:rPr>
          <w:rFonts w:eastAsia="Times New Roman" w:cs="Times New Roman"/>
          <w:lang w:eastAsia="pl-PL"/>
        </w:rPr>
        <w:t xml:space="preserve"> r., poz. 18</w:t>
      </w:r>
      <w:r w:rsidR="0019274B">
        <w:rPr>
          <w:rFonts w:eastAsia="Times New Roman" w:cs="Times New Roman"/>
          <w:lang w:eastAsia="pl-PL"/>
        </w:rPr>
        <w:t>43</w:t>
      </w:r>
      <w:r w:rsidRPr="00D602C6">
        <w:rPr>
          <w:rFonts w:eastAsia="Times New Roman" w:cs="Times New Roman"/>
          <w:lang w:eastAsia="pl-PL"/>
        </w:rPr>
        <w:t>), w następstwie dokonanego przez Zamawiającego wyboru oferty Wykonawcy w postępowaniu o udzielenie zamówienia publicznego, w trybie art. 138o ww. ustawy.</w:t>
      </w:r>
    </w:p>
    <w:p w:rsidR="000B69AA" w:rsidRPr="00D602C6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</w:p>
    <w:p w:rsidR="000B69AA" w:rsidRPr="00D602C6" w:rsidRDefault="000B69AA" w:rsidP="000B69AA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§1.</w:t>
      </w:r>
    </w:p>
    <w:p w:rsidR="000B69AA" w:rsidRPr="00D602C6" w:rsidRDefault="000B69AA" w:rsidP="000B69A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Przedmiotem zamówienia publicznego jest świadczenie przez Wykonawcę na rzecz Zamawiającego</w:t>
      </w:r>
      <w:r w:rsidR="00B1597B">
        <w:rPr>
          <w:rFonts w:eastAsia="Times New Roman" w:cs="Times New Roman"/>
          <w:lang w:eastAsia="pl-PL"/>
        </w:rPr>
        <w:t>,</w:t>
      </w:r>
      <w:r w:rsidRPr="00D602C6">
        <w:rPr>
          <w:rFonts w:eastAsia="Times New Roman" w:cs="Times New Roman"/>
          <w:lang w:eastAsia="pl-PL"/>
        </w:rPr>
        <w:t xml:space="preserve"> tj. Powiatowego Urzędu Pracy w Bielsku-Białej usług pocztowych, polegających na przyjmowaniu, przemieszczaniu i doręczaniu w obrocie krajowym i zagranicznym przesyłek pocztowych (listowych i paczek pocztowych) i ich ewentualnych zwrotów (dalej zwanych „przesyłkami”), oraz usługi odbioru przesyłek z siedzib Zamawiającego. Usługi pocztowe, które są przedmiotem umowy będą realizowane na zasadach określonych w powszechnie obowiązujących przepisach prawa, w szczególności w: </w:t>
      </w:r>
    </w:p>
    <w:p w:rsidR="000B69AA" w:rsidRPr="00B1597B" w:rsidRDefault="000B69AA" w:rsidP="00B1597B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eastAsia="Times New Roman" w:cs="Times New Roman"/>
          <w:lang w:eastAsia="pl-PL"/>
        </w:rPr>
      </w:pPr>
      <w:r w:rsidRPr="00B1597B">
        <w:rPr>
          <w:rFonts w:eastAsia="Times New Roman" w:cs="Times New Roman"/>
          <w:lang w:eastAsia="pl-PL"/>
        </w:rPr>
        <w:t xml:space="preserve">Ustawie z dnia 23 listopada 2012 Prawo Pocztowe </w:t>
      </w:r>
      <w:r w:rsidRPr="00B1597B">
        <w:t>(</w:t>
      </w:r>
      <w:proofErr w:type="spellStart"/>
      <w:r w:rsidRPr="00B1597B">
        <w:t>t.j</w:t>
      </w:r>
      <w:proofErr w:type="spellEnd"/>
      <w:r w:rsidRPr="00B1597B">
        <w:t>. Dz.U. z 201</w:t>
      </w:r>
      <w:r w:rsidR="0019274B" w:rsidRPr="00B1597B">
        <w:t>8</w:t>
      </w:r>
      <w:r w:rsidRPr="00B1597B">
        <w:t xml:space="preserve"> r., poz. </w:t>
      </w:r>
      <w:r w:rsidR="0019274B" w:rsidRPr="00B1597B">
        <w:t>2188</w:t>
      </w:r>
      <w:r w:rsidRPr="00B1597B">
        <w:t xml:space="preserve"> z </w:t>
      </w:r>
      <w:proofErr w:type="spellStart"/>
      <w:r w:rsidRPr="00B1597B">
        <w:t>późn</w:t>
      </w:r>
      <w:proofErr w:type="spellEnd"/>
      <w:r w:rsidRPr="00B1597B">
        <w:t>. zm.)</w:t>
      </w:r>
      <w:r w:rsidR="00B1597B" w:rsidRPr="00B1597B">
        <w:rPr>
          <w:rFonts w:eastAsia="Times New Roman" w:cs="Times New Roman"/>
          <w:lang w:eastAsia="pl-PL"/>
        </w:rPr>
        <w:t>,</w:t>
      </w:r>
    </w:p>
    <w:p w:rsidR="000B69AA" w:rsidRPr="00B1597B" w:rsidRDefault="000B69AA" w:rsidP="00B1597B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eastAsia="Times New Roman" w:cs="Times New Roman"/>
          <w:lang w:eastAsia="pl-PL"/>
        </w:rPr>
      </w:pPr>
      <w:r w:rsidRPr="00B1597B">
        <w:rPr>
          <w:rFonts w:eastAsia="Times New Roman" w:cs="Times New Roman"/>
          <w:lang w:eastAsia="pl-PL"/>
        </w:rPr>
        <w:t xml:space="preserve">Ustawie z dnia 14 czerwca 1960r. Kodeks postępowania administracyjnego (j.t. Dz. U. z 2018 r. poz. 2096 z </w:t>
      </w:r>
      <w:proofErr w:type="spellStart"/>
      <w:r w:rsidR="00B1597B">
        <w:rPr>
          <w:rFonts w:eastAsia="Times New Roman" w:cs="Times New Roman"/>
          <w:lang w:eastAsia="pl-PL"/>
        </w:rPr>
        <w:t>późn</w:t>
      </w:r>
      <w:proofErr w:type="spellEnd"/>
      <w:r w:rsidR="00B1597B">
        <w:rPr>
          <w:rFonts w:eastAsia="Times New Roman" w:cs="Times New Roman"/>
          <w:lang w:eastAsia="pl-PL"/>
        </w:rPr>
        <w:t>. zm.),</w:t>
      </w:r>
    </w:p>
    <w:p w:rsidR="000B69AA" w:rsidRPr="00B1597B" w:rsidRDefault="000B69AA" w:rsidP="00B1597B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eastAsia="Times New Roman" w:cs="Times New Roman"/>
          <w:lang w:eastAsia="pl-PL"/>
        </w:rPr>
      </w:pPr>
      <w:r w:rsidRPr="00B1597B">
        <w:rPr>
          <w:rFonts w:eastAsia="Times New Roman" w:cs="Times New Roman"/>
          <w:lang w:eastAsia="pl-PL"/>
        </w:rPr>
        <w:t>Ustawie z dnia 23 kwietnia 1964 r. Kodeks cywilny (</w:t>
      </w:r>
      <w:proofErr w:type="spellStart"/>
      <w:r w:rsidRPr="00B1597B">
        <w:rPr>
          <w:rFonts w:eastAsia="Times New Roman" w:cs="Times New Roman"/>
          <w:lang w:eastAsia="pl-PL"/>
        </w:rPr>
        <w:t>t.j</w:t>
      </w:r>
      <w:proofErr w:type="spellEnd"/>
      <w:r w:rsidRPr="00B1597B">
        <w:rPr>
          <w:rFonts w:eastAsia="Times New Roman" w:cs="Times New Roman"/>
          <w:lang w:eastAsia="pl-PL"/>
        </w:rPr>
        <w:t>. Dz. U. z 201</w:t>
      </w:r>
      <w:r w:rsidR="0019274B" w:rsidRPr="00B1597B">
        <w:rPr>
          <w:rFonts w:eastAsia="Times New Roman" w:cs="Times New Roman"/>
          <w:lang w:eastAsia="pl-PL"/>
        </w:rPr>
        <w:t>9</w:t>
      </w:r>
      <w:r w:rsidRPr="00B1597B">
        <w:rPr>
          <w:rFonts w:eastAsia="Times New Roman" w:cs="Times New Roman"/>
          <w:lang w:eastAsia="pl-PL"/>
        </w:rPr>
        <w:t xml:space="preserve"> r., poz. 1</w:t>
      </w:r>
      <w:r w:rsidR="0019274B" w:rsidRPr="00B1597B">
        <w:rPr>
          <w:rFonts w:eastAsia="Times New Roman" w:cs="Times New Roman"/>
          <w:lang w:eastAsia="pl-PL"/>
        </w:rPr>
        <w:t>145</w:t>
      </w:r>
      <w:r w:rsidR="00B1597B">
        <w:rPr>
          <w:rFonts w:eastAsia="Times New Roman" w:cs="Times New Roman"/>
          <w:lang w:eastAsia="pl-PL"/>
        </w:rPr>
        <w:t>),</w:t>
      </w:r>
    </w:p>
    <w:p w:rsidR="000B69AA" w:rsidRPr="00B1597B" w:rsidRDefault="000B69AA" w:rsidP="00B1597B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eastAsia="Times New Roman" w:cs="Times New Roman"/>
          <w:lang w:eastAsia="pl-PL"/>
        </w:rPr>
      </w:pPr>
      <w:r w:rsidRPr="00B1597B">
        <w:rPr>
          <w:rFonts w:eastAsia="Times New Roman" w:cs="Times New Roman"/>
          <w:lang w:eastAsia="pl-PL"/>
        </w:rPr>
        <w:t>Ustawie z dnia 29 sierpnia 1997 r. Ordynacja podatkowa (j.t. Dz. U. z 201</w:t>
      </w:r>
      <w:r w:rsidR="0019274B" w:rsidRPr="00B1597B">
        <w:rPr>
          <w:rFonts w:eastAsia="Times New Roman" w:cs="Times New Roman"/>
          <w:lang w:eastAsia="pl-PL"/>
        </w:rPr>
        <w:t>9</w:t>
      </w:r>
      <w:r w:rsidRPr="00B1597B">
        <w:rPr>
          <w:rFonts w:eastAsia="Times New Roman" w:cs="Times New Roman"/>
          <w:lang w:eastAsia="pl-PL"/>
        </w:rPr>
        <w:t xml:space="preserve"> r. poz. </w:t>
      </w:r>
      <w:r w:rsidR="0019274B" w:rsidRPr="00B1597B">
        <w:rPr>
          <w:rFonts w:eastAsia="Times New Roman" w:cs="Times New Roman"/>
          <w:lang w:eastAsia="pl-PL"/>
        </w:rPr>
        <w:t>9</w:t>
      </w:r>
      <w:r w:rsidR="00B1597B">
        <w:rPr>
          <w:rFonts w:eastAsia="Times New Roman" w:cs="Times New Roman"/>
          <w:lang w:eastAsia="pl-PL"/>
        </w:rPr>
        <w:t xml:space="preserve">00 z </w:t>
      </w:r>
      <w:proofErr w:type="spellStart"/>
      <w:r w:rsidR="00B1597B">
        <w:rPr>
          <w:rFonts w:eastAsia="Times New Roman" w:cs="Times New Roman"/>
          <w:lang w:eastAsia="pl-PL"/>
        </w:rPr>
        <w:t>późn</w:t>
      </w:r>
      <w:proofErr w:type="spellEnd"/>
      <w:r w:rsidR="00B1597B">
        <w:rPr>
          <w:rFonts w:eastAsia="Times New Roman" w:cs="Times New Roman"/>
          <w:lang w:eastAsia="pl-PL"/>
        </w:rPr>
        <w:t>. zm.),</w:t>
      </w:r>
    </w:p>
    <w:p w:rsidR="000B69AA" w:rsidRPr="00B1597B" w:rsidRDefault="000B69AA" w:rsidP="00B1597B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eastAsia="Times New Roman" w:cs="Times New Roman"/>
          <w:lang w:eastAsia="pl-PL"/>
        </w:rPr>
      </w:pPr>
      <w:r w:rsidRPr="00B1597B">
        <w:rPr>
          <w:rFonts w:eastAsia="Times New Roman" w:cs="Times New Roman"/>
          <w:lang w:eastAsia="pl-PL"/>
        </w:rPr>
        <w:t>Rozporządzeniu Ministra Administracji i Cyfryzacji z dnia 26 listopada 2013 r. w sprawie reklamacji usługi pocztowej (</w:t>
      </w:r>
      <w:proofErr w:type="spellStart"/>
      <w:r w:rsidRPr="00B1597B">
        <w:rPr>
          <w:rFonts w:eastAsia="Times New Roman" w:cs="Times New Roman"/>
          <w:lang w:eastAsia="pl-PL"/>
        </w:rPr>
        <w:t>t.j</w:t>
      </w:r>
      <w:proofErr w:type="spellEnd"/>
      <w:r w:rsidRPr="00B1597B">
        <w:rPr>
          <w:rFonts w:eastAsia="Times New Roman" w:cs="Times New Roman"/>
          <w:lang w:eastAsia="pl-PL"/>
        </w:rPr>
        <w:t>. Dz. U. z 201</w:t>
      </w:r>
      <w:r w:rsidR="0019274B" w:rsidRPr="00B1597B">
        <w:rPr>
          <w:rFonts w:eastAsia="Times New Roman" w:cs="Times New Roman"/>
          <w:lang w:eastAsia="pl-PL"/>
        </w:rPr>
        <w:t>9</w:t>
      </w:r>
      <w:r w:rsidRPr="00B1597B">
        <w:rPr>
          <w:rFonts w:eastAsia="Times New Roman" w:cs="Times New Roman"/>
          <w:lang w:eastAsia="pl-PL"/>
        </w:rPr>
        <w:t xml:space="preserve"> r. poz. 4</w:t>
      </w:r>
      <w:r w:rsidR="0019274B" w:rsidRPr="00B1597B">
        <w:rPr>
          <w:rFonts w:eastAsia="Times New Roman" w:cs="Times New Roman"/>
          <w:lang w:eastAsia="pl-PL"/>
        </w:rPr>
        <w:t>74</w:t>
      </w:r>
      <w:r w:rsidR="00B1597B">
        <w:rPr>
          <w:rFonts w:eastAsia="Times New Roman" w:cs="Times New Roman"/>
          <w:lang w:eastAsia="pl-PL"/>
        </w:rPr>
        <w:t>),</w:t>
      </w:r>
    </w:p>
    <w:p w:rsidR="000B69AA" w:rsidRPr="00B1597B" w:rsidRDefault="000B69AA" w:rsidP="00B1597B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eastAsia="Times New Roman" w:cs="Times New Roman"/>
          <w:lang w:eastAsia="pl-PL"/>
        </w:rPr>
      </w:pPr>
      <w:r w:rsidRPr="00B1597B">
        <w:rPr>
          <w:rFonts w:eastAsia="Times New Roman" w:cs="Times New Roman"/>
          <w:lang w:eastAsia="pl-PL"/>
        </w:rPr>
        <w:t>Rozporządzeniu Ministra Administracji i Cyfryzacji z dnia 29 kwietnia 2013 r. w sprawie warunków wykonywania usług powszechnych przez operatora wyznaczonego (Dz. U. z 2013r. poz. 545</w:t>
      </w:r>
      <w:r w:rsidR="0019274B" w:rsidRPr="00B1597B">
        <w:rPr>
          <w:rFonts w:eastAsia="Times New Roman" w:cs="Times New Roman"/>
          <w:lang w:eastAsia="pl-PL"/>
        </w:rPr>
        <w:t xml:space="preserve"> z </w:t>
      </w:r>
      <w:proofErr w:type="spellStart"/>
      <w:r w:rsidR="0019274B" w:rsidRPr="00B1597B">
        <w:rPr>
          <w:rFonts w:eastAsia="Times New Roman" w:cs="Times New Roman"/>
          <w:lang w:eastAsia="pl-PL"/>
        </w:rPr>
        <w:t>późn</w:t>
      </w:r>
      <w:proofErr w:type="spellEnd"/>
      <w:r w:rsidR="0019274B" w:rsidRPr="00B1597B">
        <w:rPr>
          <w:rFonts w:eastAsia="Times New Roman" w:cs="Times New Roman"/>
          <w:lang w:eastAsia="pl-PL"/>
        </w:rPr>
        <w:t>. zm.</w:t>
      </w:r>
      <w:r w:rsidRPr="00B1597B">
        <w:rPr>
          <w:rFonts w:eastAsia="Times New Roman" w:cs="Times New Roman"/>
          <w:lang w:eastAsia="pl-PL"/>
        </w:rPr>
        <w:t>).</w:t>
      </w:r>
    </w:p>
    <w:p w:rsidR="000B69AA" w:rsidRPr="00B1597B" w:rsidRDefault="000B69AA" w:rsidP="000B69AA">
      <w:pPr>
        <w:pStyle w:val="Akapitzlist"/>
        <w:spacing w:after="0" w:line="240" w:lineRule="auto"/>
        <w:ind w:left="426"/>
        <w:rPr>
          <w:rFonts w:eastAsia="Times New Roman" w:cs="Times New Roman"/>
          <w:lang w:eastAsia="pl-PL"/>
        </w:rPr>
      </w:pPr>
    </w:p>
    <w:p w:rsidR="000B69AA" w:rsidRPr="00D602C6" w:rsidRDefault="000B69AA" w:rsidP="000B69AA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2. Przez przesyłki pocztowe będące przedmiotem zamówienia rozumie się w szczególności:</w:t>
      </w:r>
    </w:p>
    <w:p w:rsidR="000B69AA" w:rsidRPr="00D602C6" w:rsidRDefault="000B69AA" w:rsidP="000B69AA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1) przesyłki listowe nierej</w:t>
      </w:r>
      <w:r w:rsidR="00B1597B">
        <w:rPr>
          <w:rFonts w:eastAsia="Times New Roman" w:cs="Times New Roman"/>
          <w:lang w:eastAsia="pl-PL"/>
        </w:rPr>
        <w:t>estrowane krajowe i zagraniczne,</w:t>
      </w:r>
    </w:p>
    <w:p w:rsidR="000B69AA" w:rsidRPr="00D602C6" w:rsidRDefault="000B69AA" w:rsidP="000B69AA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2)</w:t>
      </w:r>
      <w:r w:rsidR="00B1597B">
        <w:rPr>
          <w:rFonts w:eastAsia="Times New Roman" w:cs="Times New Roman"/>
          <w:lang w:eastAsia="pl-PL"/>
        </w:rPr>
        <w:t xml:space="preserve"> przesyłki listowe rejestrowane,</w:t>
      </w:r>
    </w:p>
    <w:p w:rsidR="000B69AA" w:rsidRPr="00D602C6" w:rsidRDefault="000B69AA" w:rsidP="000B69AA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3) przesyłki listowe rejestrowane doręczane za potwierdzenie</w:t>
      </w:r>
      <w:r w:rsidR="00B1597B">
        <w:rPr>
          <w:rFonts w:eastAsia="Times New Roman" w:cs="Times New Roman"/>
          <w:lang w:eastAsia="pl-PL"/>
        </w:rPr>
        <w:t>m odbioru krajowe i zagraniczne,</w:t>
      </w:r>
    </w:p>
    <w:p w:rsidR="000B69AA" w:rsidRPr="00D602C6" w:rsidRDefault="000B69AA" w:rsidP="000B69AA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4) paczki krajowe i zagraniczne – przesyłki rejestrowane.</w:t>
      </w:r>
    </w:p>
    <w:p w:rsidR="000B69AA" w:rsidRPr="00D602C6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</w:p>
    <w:p w:rsidR="000B69AA" w:rsidRPr="00D602C6" w:rsidRDefault="000B69AA" w:rsidP="000B69AA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lastRenderedPageBreak/>
        <w:t>Szczegółowy opis rodzaju przesyłek pocztowych będących przedmiotem zamówienia                                                         z uwzględnieniem zasad jego realizacji zawiera ,,Szczegółowy opis przedmiotu zamówienia”, będący załącznikiem nr 1 do niniejszej umowy i stanowiący jej integralną część.</w:t>
      </w:r>
    </w:p>
    <w:p w:rsidR="000B69AA" w:rsidRPr="00D602C6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</w:p>
    <w:p w:rsidR="000B69AA" w:rsidRPr="00F81E0D" w:rsidRDefault="000B69AA" w:rsidP="00F81E0D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F81E0D">
        <w:rPr>
          <w:rFonts w:eastAsia="Times New Roman" w:cs="Times New Roman"/>
          <w:lang w:eastAsia="pl-PL"/>
        </w:rPr>
        <w:t>Zamawiający wymaga, aby usługa dostarczania przesyłek listowych i paczek pocztowych świadczona była do każdego adresu w Polsce i miejsca poza granicami kraju wskazanego przez Zamawiającego zgodnie z Porozumieniem ze Światowym Związkiem Pocztowym.</w:t>
      </w:r>
    </w:p>
    <w:p w:rsidR="000B69AA" w:rsidRPr="00D602C6" w:rsidRDefault="000B69AA" w:rsidP="00F81E0D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 xml:space="preserve">Wykaz orientacyjnych ilości poszczególnych przesyłek stanowi załącznik nr 3 do Ogłoszenia –  Formularz cenowy – stanowiący integralną część niniejszej umowy. </w:t>
      </w:r>
    </w:p>
    <w:p w:rsidR="000B69AA" w:rsidRPr="00D602C6" w:rsidRDefault="000B69AA" w:rsidP="000B69AA">
      <w:pPr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0B69AA" w:rsidRPr="00D602C6" w:rsidRDefault="000B69AA" w:rsidP="000B69AA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§2</w:t>
      </w:r>
    </w:p>
    <w:p w:rsidR="00093749" w:rsidRDefault="000B69AA" w:rsidP="00093749">
      <w:pPr>
        <w:pStyle w:val="Akapitzlist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cstheme="minorHAnsi"/>
          <w:szCs w:val="24"/>
        </w:rPr>
      </w:pPr>
      <w:r w:rsidRPr="00093749">
        <w:rPr>
          <w:rFonts w:eastAsia="Times New Roman" w:cs="Times New Roman"/>
          <w:lang w:eastAsia="pl-PL"/>
        </w:rPr>
        <w:t>Umowa obowiązuje od 01.</w:t>
      </w:r>
      <w:r w:rsidR="00093749">
        <w:rPr>
          <w:rFonts w:eastAsia="Times New Roman" w:cs="Times New Roman"/>
          <w:lang w:eastAsia="pl-PL"/>
        </w:rPr>
        <w:t>01.20</w:t>
      </w:r>
      <w:r w:rsidR="00DB3511">
        <w:rPr>
          <w:rFonts w:eastAsia="Times New Roman" w:cs="Times New Roman"/>
          <w:lang w:eastAsia="pl-PL"/>
        </w:rPr>
        <w:t>21</w:t>
      </w:r>
      <w:r w:rsidR="00093749">
        <w:rPr>
          <w:rFonts w:eastAsia="Times New Roman" w:cs="Times New Roman"/>
          <w:lang w:eastAsia="pl-PL"/>
        </w:rPr>
        <w:t xml:space="preserve"> roku do 31.12.20</w:t>
      </w:r>
      <w:r w:rsidR="00DB3511">
        <w:rPr>
          <w:rFonts w:eastAsia="Times New Roman" w:cs="Times New Roman"/>
          <w:lang w:eastAsia="pl-PL"/>
        </w:rPr>
        <w:t>21</w:t>
      </w:r>
      <w:r w:rsidR="00093749">
        <w:rPr>
          <w:rFonts w:eastAsia="Times New Roman" w:cs="Times New Roman"/>
          <w:lang w:eastAsia="pl-PL"/>
        </w:rPr>
        <w:t xml:space="preserve"> roku </w:t>
      </w:r>
      <w:r w:rsidR="00093749" w:rsidRPr="00093749">
        <w:rPr>
          <w:rFonts w:cstheme="minorHAnsi"/>
          <w:szCs w:val="24"/>
        </w:rPr>
        <w:t>lub do wyczerpania kwoty</w:t>
      </w:r>
      <w:r w:rsidR="00F81E0D">
        <w:rPr>
          <w:rFonts w:cstheme="minorHAnsi"/>
          <w:szCs w:val="24"/>
        </w:rPr>
        <w:t>,</w:t>
      </w:r>
      <w:r w:rsidR="00093749" w:rsidRPr="00093749">
        <w:rPr>
          <w:rFonts w:cstheme="minorHAnsi"/>
          <w:szCs w:val="24"/>
        </w:rPr>
        <w:t xml:space="preserve"> jaką Zamawiający zamierza przeznaczyć na sfinansowanie </w:t>
      </w:r>
      <w:r w:rsidR="00093749">
        <w:rPr>
          <w:rFonts w:cstheme="minorHAnsi"/>
          <w:szCs w:val="24"/>
        </w:rPr>
        <w:t xml:space="preserve">usług będących </w:t>
      </w:r>
      <w:r w:rsidR="00093749" w:rsidRPr="00093749">
        <w:rPr>
          <w:rFonts w:cstheme="minorHAnsi"/>
          <w:szCs w:val="24"/>
        </w:rPr>
        <w:t xml:space="preserve">przedmiotem niniejszej umowy tj. </w:t>
      </w:r>
      <w:r w:rsidR="00093749">
        <w:rPr>
          <w:rFonts w:cstheme="minorHAnsi"/>
          <w:szCs w:val="24"/>
        </w:rPr>
        <w:t>…………………………</w:t>
      </w:r>
      <w:r w:rsidR="00093749" w:rsidRPr="00093749">
        <w:rPr>
          <w:rFonts w:cstheme="minorHAnsi"/>
          <w:szCs w:val="24"/>
        </w:rPr>
        <w:t xml:space="preserve"> zł (</w:t>
      </w:r>
      <w:r w:rsidR="00093749">
        <w:rPr>
          <w:rFonts w:cstheme="minorHAnsi"/>
          <w:szCs w:val="24"/>
        </w:rPr>
        <w:t>słownie:………………………………..złoty</w:t>
      </w:r>
      <w:r w:rsidR="00093749" w:rsidRPr="00093749">
        <w:rPr>
          <w:rFonts w:cstheme="minorHAnsi"/>
          <w:szCs w:val="24"/>
        </w:rPr>
        <w:t>ch).</w:t>
      </w:r>
    </w:p>
    <w:p w:rsidR="00093749" w:rsidRDefault="00093749" w:rsidP="00284D5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A77D0">
        <w:t>Zamawiający zastrzega sobie prawo zwiększenia bądź zmniejszenia ilości nadawanych przesyłek pocztowych będących przedmiotem zamówienia, pod warunkiem nieprzekroczenia wartości umowy.</w:t>
      </w:r>
      <w:r w:rsidRPr="00093749">
        <w:rPr>
          <w:rFonts w:eastAsia="Times New Roman" w:cs="Times New Roman"/>
          <w:lang w:eastAsia="pl-PL"/>
        </w:rPr>
        <w:t xml:space="preserve"> Wykonawcy nie przysługuje roszczenie o realizację usługi w wielkościach podanych we wskazanym załączniku</w:t>
      </w:r>
      <w:r>
        <w:rPr>
          <w:rFonts w:eastAsia="Times New Roman" w:cs="Times New Roman"/>
          <w:lang w:eastAsia="pl-PL"/>
        </w:rPr>
        <w:t>.</w:t>
      </w:r>
    </w:p>
    <w:p w:rsidR="000B69AA" w:rsidRPr="00D602C6" w:rsidRDefault="000B69AA" w:rsidP="0009374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Wykonawca zobowiązany jest do odbioru przesyłek w dni robocze od poniedziałku do piątku                          w godzinach od godz. 9:30 – 10.30 z siedziby Zamawiającego w Bielsku-Białej, ul. Partyzantów 55, oraz Filii PUP w Czechowicach-Dziedzicach, ul. Kopcia 1.</w:t>
      </w:r>
    </w:p>
    <w:p w:rsidR="000B69AA" w:rsidRPr="00D602C6" w:rsidRDefault="000B69AA" w:rsidP="0009374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Zamawiający zastrzega sobie możliwość dodatkowego nadawania przesyłek w placówce wyznaczonej przez Wykonawcę.</w:t>
      </w:r>
    </w:p>
    <w:p w:rsidR="000B69AA" w:rsidRPr="00D602C6" w:rsidRDefault="000B69AA" w:rsidP="0009374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 xml:space="preserve">Odbioru przesyłek dokonywać będzie upoważniony przedstawiciel </w:t>
      </w:r>
      <w:r w:rsidR="00B1597B">
        <w:rPr>
          <w:rFonts w:eastAsia="Times New Roman" w:cs="Times New Roman"/>
          <w:lang w:eastAsia="pl-PL"/>
        </w:rPr>
        <w:t>W</w:t>
      </w:r>
      <w:r w:rsidRPr="00D602C6">
        <w:rPr>
          <w:rFonts w:eastAsia="Times New Roman" w:cs="Times New Roman"/>
          <w:lang w:eastAsia="pl-PL"/>
        </w:rPr>
        <w:t xml:space="preserve">ykonawcy po okazaniu stosownego upoważnienia. </w:t>
      </w:r>
    </w:p>
    <w:p w:rsidR="000B69AA" w:rsidRPr="00D602C6" w:rsidRDefault="000B69AA" w:rsidP="0009374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 xml:space="preserve">Przyjęcie przesyłek do obrotu pocztowego przez Wykonawcę będzie każdorazowo dokumentowane podpisem i datą w książce nadawczej (dla przesyłek rejestrowanych) oraz na zestawieniu ilościowym przesyłek nierejestrowanych. </w:t>
      </w:r>
    </w:p>
    <w:p w:rsidR="000B69AA" w:rsidRPr="00D602C6" w:rsidRDefault="000B69AA" w:rsidP="0009374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Wykonawca zobowiązuje się do nadania przesyłek w dniu ich przekazania przez Zamawiającego.</w:t>
      </w:r>
    </w:p>
    <w:p w:rsidR="000B69AA" w:rsidRPr="00D602C6" w:rsidRDefault="000B69AA" w:rsidP="0009374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W przypadku zastrzeżeń dotyczących prawidłowości przygotowania przesyłek przez Zamawiającego, ich nadanie nastąpi po wyjaśnieniu tych za</w:t>
      </w:r>
      <w:r w:rsidR="00093749">
        <w:rPr>
          <w:rFonts w:eastAsia="Times New Roman" w:cs="Times New Roman"/>
          <w:lang w:eastAsia="pl-PL"/>
        </w:rPr>
        <w:t>strzeżeń pomiędzy Wykonawc</w:t>
      </w:r>
      <w:r w:rsidR="00B1597B">
        <w:rPr>
          <w:rFonts w:eastAsia="Times New Roman" w:cs="Times New Roman"/>
          <w:lang w:eastAsia="pl-PL"/>
        </w:rPr>
        <w:t>ą</w:t>
      </w:r>
      <w:r w:rsidR="00093749">
        <w:rPr>
          <w:rFonts w:eastAsia="Times New Roman" w:cs="Times New Roman"/>
          <w:lang w:eastAsia="pl-PL"/>
        </w:rPr>
        <w:t xml:space="preserve">                                </w:t>
      </w:r>
      <w:r w:rsidRPr="00D602C6">
        <w:rPr>
          <w:rFonts w:eastAsia="Times New Roman" w:cs="Times New Roman"/>
          <w:lang w:eastAsia="pl-PL"/>
        </w:rPr>
        <w:t>a Zamawiającym.</w:t>
      </w:r>
    </w:p>
    <w:p w:rsidR="000B69AA" w:rsidRPr="00D602C6" w:rsidRDefault="000B69AA" w:rsidP="0009374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Ilość i waga przyjętych przesyłek stwierdzana będzie na podstawie sporządzanego przez Zamawiającego zestawienia przesyłek przekazanych do przemieszczenia.</w:t>
      </w:r>
    </w:p>
    <w:p w:rsidR="000B69AA" w:rsidRPr="00D602C6" w:rsidRDefault="000B69AA" w:rsidP="0009374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Ilość i waga zwróconych przesyłek stwierdz</w:t>
      </w:r>
      <w:r w:rsidR="00F81E0D">
        <w:rPr>
          <w:rFonts w:eastAsia="Times New Roman" w:cs="Times New Roman"/>
          <w:lang w:eastAsia="pl-PL"/>
        </w:rPr>
        <w:t>a</w:t>
      </w:r>
      <w:r w:rsidRPr="00D602C6">
        <w:rPr>
          <w:rFonts w:eastAsia="Times New Roman" w:cs="Times New Roman"/>
          <w:lang w:eastAsia="pl-PL"/>
        </w:rPr>
        <w:t>na będzie na podstawie zestawienia, sporządzonego przez wykonawcę w dwóch egzemplarzach. Kopia zestawienia dostarczana będzie Zamawiającemu wraz z fakturą.</w:t>
      </w:r>
    </w:p>
    <w:p w:rsidR="000B69AA" w:rsidRPr="00D602C6" w:rsidRDefault="000B69AA" w:rsidP="0009374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 xml:space="preserve">Wykonawca dostarczy Zamawiającemu nieodpłatnie oznaczenia przesyłek oraz druków zwrotnego potwierdzenia odbioru wynikających z prawa pocztowego w ilościach pozwalających na realizację przedmiotu zamówienia. </w:t>
      </w:r>
    </w:p>
    <w:p w:rsidR="000B69AA" w:rsidRPr="00D602C6" w:rsidRDefault="000B69AA" w:rsidP="000B69AA">
      <w:pPr>
        <w:pStyle w:val="Akapitzlist"/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B69AA" w:rsidRPr="00D602C6" w:rsidRDefault="000B69AA" w:rsidP="000B69AA">
      <w:pPr>
        <w:pStyle w:val="Akapitzlist"/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§3</w:t>
      </w:r>
    </w:p>
    <w:p w:rsidR="000B69AA" w:rsidRPr="00AE5F47" w:rsidRDefault="000B69AA" w:rsidP="000B69AA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Za wykonane usługi Wykonawca otrzyma wynagrodzenie wyliczone poprzez przemnożenie faktycznie wykonanej ilości poszczególnych przesyłek, odpowiednio, przez ceny jednostkowe brutto zawarte w Formularzu cenowym (załącznik nr 3 do Ogłoszenia).</w:t>
      </w:r>
    </w:p>
    <w:p w:rsidR="000B69AA" w:rsidRPr="00AE5F47" w:rsidRDefault="000B69AA" w:rsidP="000B69AA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Podstawą obliczenia należności będzie suma opłat za przesyłki faktycznie nadane lub zwrócone                              z powodu braku możliwości ich doręczenia lub wydania w okresie rozliczeniowym, potwierdzona co do ilości i wagi na podstawie dokumentów nadawczych lub oddawczych.</w:t>
      </w:r>
    </w:p>
    <w:p w:rsidR="000B69AA" w:rsidRPr="00AE5F47" w:rsidRDefault="000B69AA" w:rsidP="000B69AA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2.  Za okres rozliczeniowy przyjmuje się jeden miesiąc kalendarzowy.</w:t>
      </w:r>
    </w:p>
    <w:p w:rsidR="000B69AA" w:rsidRPr="00AE5F47" w:rsidRDefault="000B69AA" w:rsidP="000B69AA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3. Wynagrodzenie płatne będzie na podstawie faktury, wystawionej po upływie miesiąca kalendarzowego, w terminie .................dni od daty wystawienia faktury. Należności wynikające                       z faktury płatne będą przelewem, na konto wskazane na fakturze. </w:t>
      </w:r>
    </w:p>
    <w:p w:rsidR="000B69AA" w:rsidRPr="00AE5F47" w:rsidRDefault="000B69AA" w:rsidP="000B69AA">
      <w:pPr>
        <w:pStyle w:val="Bezodstpw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lastRenderedPageBreak/>
        <w:t xml:space="preserve">4. Za </w:t>
      </w:r>
      <w:r w:rsidRPr="00AE5F47">
        <w:rPr>
          <w:rFonts w:cs="Times New Roman"/>
        </w:rPr>
        <w:t>dzień zapłaty przyjmuje się dzień uznania rachunku bankowego Wykonawcy.</w:t>
      </w:r>
      <w:r w:rsidRPr="00AE5F47">
        <w:rPr>
          <w:rFonts w:eastAsia="Times New Roman" w:cs="Times New Roman"/>
          <w:lang w:eastAsia="pl-PL"/>
        </w:rPr>
        <w:t xml:space="preserve"> </w:t>
      </w:r>
    </w:p>
    <w:p w:rsidR="000B69AA" w:rsidRPr="00AE5F47" w:rsidRDefault="000B69AA" w:rsidP="000B69AA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5. Za opóźnienie zapłaty faktury Zamawiający zobowiązuje się do zapłaty na rzecz </w:t>
      </w:r>
      <w:r w:rsidR="00B1597B">
        <w:rPr>
          <w:rFonts w:eastAsia="Times New Roman" w:cs="Times New Roman"/>
          <w:lang w:eastAsia="pl-PL"/>
        </w:rPr>
        <w:t>W</w:t>
      </w:r>
      <w:r w:rsidRPr="00AE5F47">
        <w:rPr>
          <w:rFonts w:eastAsia="Times New Roman" w:cs="Times New Roman"/>
          <w:lang w:eastAsia="pl-PL"/>
        </w:rPr>
        <w:t>ykonawcy odsetek w wysokości ustawowej za każdy dzień zwłoki.</w:t>
      </w:r>
    </w:p>
    <w:p w:rsidR="000B69AA" w:rsidRPr="00AE5F47" w:rsidRDefault="000B69AA" w:rsidP="000B69AA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6. W przypadku ustawowych zmian stawki podatku od towarów i usług VAT zostanie sporządzony aneks do umowy. Pisemną informację z wyszczególnionymi poprawionymi cenami jednostkowymi Wykonawca dostarczy Zamawiającemu, nie później niż w ciągu 7 dni od dnia wejścia w życie przepisów o podatku od towarów i usług. </w:t>
      </w:r>
    </w:p>
    <w:p w:rsidR="000B69AA" w:rsidRDefault="000B69AA" w:rsidP="000B69AA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7. Ilości poszczególnych przesyłek wskazane w załączniku nr 3 do Ogłoszenia „Formularz cenowy” - są wielkościami oszacowanymi na podstawie faktycznie realizowanych przesyłek w latach poprzednich i służą wyłącznie wyliczeniu cen ofert w celu ich porównania i wyboru najkorzystniejszej oferty. Wykonawcy, nie przysługuje roszczenie o realizację usługi </w:t>
      </w:r>
      <w:r w:rsidR="00B1597B">
        <w:rPr>
          <w:rFonts w:eastAsia="Times New Roman" w:cs="Times New Roman"/>
          <w:lang w:eastAsia="pl-PL"/>
        </w:rPr>
        <w:br/>
      </w:r>
      <w:r w:rsidRPr="00AE5F47">
        <w:rPr>
          <w:rFonts w:eastAsia="Times New Roman" w:cs="Times New Roman"/>
          <w:lang w:eastAsia="pl-PL"/>
        </w:rPr>
        <w:t>w wielkościach podanych we wskazanym załączniku.</w:t>
      </w:r>
    </w:p>
    <w:p w:rsidR="00E819CC" w:rsidRPr="00AE5F47" w:rsidRDefault="00E819CC" w:rsidP="00E819CC">
      <w:pPr>
        <w:pStyle w:val="Bezodstpw"/>
        <w:jc w:val="both"/>
        <w:rPr>
          <w:rFonts w:eastAsia="Times New Roman" w:cs="Times New Roman"/>
          <w:lang w:eastAsia="pl-PL"/>
        </w:rPr>
      </w:pPr>
      <w:r>
        <w:t xml:space="preserve">8. </w:t>
      </w:r>
      <w:r w:rsidRPr="00E819CC">
        <w:t xml:space="preserve">Zamawiający wyraża zgodę na wycenę usług pocztowych – koniecznych do realizacji umowy </w:t>
      </w:r>
      <w:r>
        <w:br/>
        <w:t xml:space="preserve">      </w:t>
      </w:r>
      <w:r w:rsidRPr="00E819CC">
        <w:t xml:space="preserve">a </w:t>
      </w:r>
      <w:r>
        <w:t>n</w:t>
      </w:r>
      <w:r w:rsidRPr="00E819CC">
        <w:t>ieuwzględnionych w Formularzu cenowym - zgodnie z cennikiem wykonawcy</w:t>
      </w:r>
      <w:r>
        <w:t>.</w:t>
      </w:r>
    </w:p>
    <w:p w:rsidR="000B69AA" w:rsidRPr="00AE5F47" w:rsidRDefault="000B69AA" w:rsidP="000B69AA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8. Wynagrodzenie, o którym mowa w § 3 ust. 1 zawiera wszystkie koszty, jakie poniesie Wykonawca                   w związku z należytym wykonaniem przedmiotu umowy, w tym podatek VAT.</w:t>
      </w:r>
    </w:p>
    <w:p w:rsidR="00F43720" w:rsidRDefault="00F43720" w:rsidP="00F43720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F43720" w:rsidRPr="00F43720" w:rsidRDefault="00F43720" w:rsidP="00F43720">
      <w:pPr>
        <w:pStyle w:val="Bezodstpw"/>
        <w:jc w:val="center"/>
        <w:rPr>
          <w:rFonts w:cstheme="minorHAnsi"/>
          <w:lang w:eastAsia="pl-PL"/>
        </w:rPr>
      </w:pPr>
      <w:r w:rsidRPr="00F43720">
        <w:rPr>
          <w:rFonts w:cstheme="minorHAnsi"/>
          <w:lang w:eastAsia="pl-PL"/>
        </w:rPr>
        <w:t>§4</w:t>
      </w:r>
    </w:p>
    <w:p w:rsidR="00F43720" w:rsidRPr="00F43720" w:rsidRDefault="00F43720" w:rsidP="00F43720">
      <w:pPr>
        <w:pStyle w:val="Bezodstpw"/>
        <w:rPr>
          <w:rFonts w:cstheme="minorHAnsi"/>
        </w:rPr>
      </w:pPr>
      <w:r w:rsidRPr="00F43720">
        <w:rPr>
          <w:rFonts w:cstheme="minorHAnsi"/>
        </w:rPr>
        <w:t xml:space="preserve">1.  Zamawiający zezwala na przesyłanie drogą elektroniczną faktur wystawianych przez Wykonawcę </w:t>
      </w:r>
      <w:r>
        <w:rPr>
          <w:rFonts w:cstheme="minorHAnsi"/>
        </w:rPr>
        <w:t xml:space="preserve"> </w:t>
      </w:r>
      <w:r w:rsidRPr="00F43720">
        <w:rPr>
          <w:rFonts w:cstheme="minorHAnsi"/>
        </w:rPr>
        <w:t>zgodnie z obowiązującymi przepisami, w formacie PDF</w:t>
      </w:r>
      <w:r>
        <w:rPr>
          <w:rFonts w:cstheme="minorHAnsi"/>
        </w:rPr>
        <w:t>.</w:t>
      </w:r>
    </w:p>
    <w:p w:rsidR="00F43720" w:rsidRPr="00F43720" w:rsidRDefault="00F43720" w:rsidP="00F43720">
      <w:pPr>
        <w:pStyle w:val="Bezodstpw"/>
        <w:rPr>
          <w:rFonts w:cstheme="minorHAnsi"/>
        </w:rPr>
      </w:pPr>
      <w:r>
        <w:rPr>
          <w:rFonts w:cstheme="minorHAnsi"/>
        </w:rPr>
        <w:t>2.</w:t>
      </w:r>
      <w:r w:rsidRPr="00F43720">
        <w:rPr>
          <w:rFonts w:cstheme="minorHAnsi"/>
        </w:rPr>
        <w:t xml:space="preserve">  Wykonawca zobowiązuje się przesyłać faktury (oraz faktury korygujące i duplikaty faktur) drogą elektroniczną w formacie PDF.</w:t>
      </w:r>
    </w:p>
    <w:p w:rsidR="00F43720" w:rsidRPr="00F43720" w:rsidRDefault="00F43720" w:rsidP="00F43720">
      <w:pPr>
        <w:pStyle w:val="Bezodstpw"/>
        <w:rPr>
          <w:rFonts w:cstheme="minorHAnsi"/>
        </w:rPr>
      </w:pPr>
      <w:r w:rsidRPr="00F43720">
        <w:rPr>
          <w:rFonts w:cstheme="minorHAnsi"/>
        </w:rPr>
        <w:t>Wykonawca oświadcza, że faktury będą przesyłane z następującego adresu e-mail:…</w:t>
      </w:r>
      <w:r w:rsidR="00B1597B">
        <w:rPr>
          <w:rFonts w:cstheme="minorHAnsi"/>
        </w:rPr>
        <w:t>……</w:t>
      </w:r>
      <w:r w:rsidRPr="00F43720">
        <w:rPr>
          <w:rFonts w:cstheme="minorHAnsi"/>
        </w:rPr>
        <w:t>…@..</w:t>
      </w:r>
      <w:r w:rsidR="00B1597B">
        <w:rPr>
          <w:rFonts w:cstheme="minorHAnsi"/>
        </w:rPr>
        <w:t>..........</w:t>
      </w:r>
      <w:r w:rsidRPr="00F43720">
        <w:rPr>
          <w:rFonts w:cstheme="minorHAnsi"/>
        </w:rPr>
        <w:t>....</w:t>
      </w:r>
    </w:p>
    <w:p w:rsidR="00F43720" w:rsidRPr="00F43720" w:rsidRDefault="00F43720" w:rsidP="00E819CC">
      <w:pPr>
        <w:pStyle w:val="Bezodstpw"/>
        <w:rPr>
          <w:rFonts w:cstheme="minorHAnsi"/>
        </w:rPr>
      </w:pPr>
      <w:r w:rsidRPr="00F43720">
        <w:rPr>
          <w:rFonts w:cstheme="minorHAnsi"/>
        </w:rPr>
        <w:t>Zamawiający oświadcza, że adresem e-mail właściwym do przesyłania faktur jest:</w:t>
      </w:r>
      <w:r w:rsidR="00E819CC">
        <w:rPr>
          <w:rFonts w:cstheme="minorHAnsi"/>
        </w:rPr>
        <w:t xml:space="preserve"> </w:t>
      </w:r>
      <w:r w:rsidRPr="00F43720">
        <w:rPr>
          <w:rFonts w:cstheme="minorHAnsi"/>
        </w:rPr>
        <w:t>……………@………</w:t>
      </w:r>
      <w:r w:rsidR="00B1597B">
        <w:rPr>
          <w:rFonts w:cstheme="minorHAnsi"/>
        </w:rPr>
        <w:t>.</w:t>
      </w:r>
      <w:r w:rsidRPr="00F43720">
        <w:rPr>
          <w:rFonts w:cstheme="minorHAnsi"/>
        </w:rPr>
        <w:t>……</w:t>
      </w:r>
    </w:p>
    <w:p w:rsidR="00F43720" w:rsidRPr="00F43720" w:rsidRDefault="00F43720" w:rsidP="00F43720">
      <w:pPr>
        <w:pStyle w:val="Bezodstpw"/>
        <w:jc w:val="both"/>
      </w:pPr>
      <w:r w:rsidRPr="00F43720">
        <w:t xml:space="preserve">3. Strony zobowiązują się, co najmniej na trzy dni przed zmianą danych określonych w </w:t>
      </w:r>
      <w:r w:rsidR="00F81E0D">
        <w:t>ust.</w:t>
      </w:r>
      <w:r w:rsidRPr="00F43720">
        <w:t xml:space="preserve"> </w:t>
      </w:r>
      <w:r>
        <w:t>2</w:t>
      </w:r>
      <w:r w:rsidRPr="00F43720">
        <w:t xml:space="preserve"> poinformować o tym drugą Stronę drogą elektroniczną. Zmiana nie wymaga sporządzenia aneksu do umowy</w:t>
      </w:r>
      <w:r>
        <w:t>.</w:t>
      </w:r>
    </w:p>
    <w:p w:rsidR="00F43720" w:rsidRPr="00F43720" w:rsidRDefault="00F43720" w:rsidP="00F43720">
      <w:pPr>
        <w:pStyle w:val="Bezodstpw"/>
        <w:jc w:val="both"/>
        <w:rPr>
          <w:strike/>
        </w:rPr>
      </w:pPr>
      <w:r>
        <w:t>4.</w:t>
      </w:r>
      <w:r w:rsidRPr="00F43720">
        <w:t xml:space="preserve"> Zamawiający zobowiązuje się do aktywowania funkcji generowania informacji zwrotnych </w:t>
      </w:r>
      <w:r w:rsidRPr="00F43720">
        <w:rPr>
          <w:iCs/>
        </w:rPr>
        <w:t xml:space="preserve">w postaci </w:t>
      </w:r>
      <w:proofErr w:type="spellStart"/>
      <w:r w:rsidRPr="00F43720">
        <w:rPr>
          <w:iCs/>
        </w:rPr>
        <w:t>autorespondera</w:t>
      </w:r>
      <w:proofErr w:type="spellEnd"/>
      <w:r w:rsidRPr="00F43720">
        <w:rPr>
          <w:iCs/>
        </w:rPr>
        <w:t xml:space="preserve"> i każdorazowego automatycznego potwierdzania otrzymania wiadomości </w:t>
      </w:r>
      <w:r>
        <w:rPr>
          <w:iCs/>
        </w:rPr>
        <w:br/>
      </w:r>
      <w:r w:rsidRPr="00F43720">
        <w:rPr>
          <w:iCs/>
        </w:rPr>
        <w:t xml:space="preserve">z wykorzystaniem tej funkcji lub przekazywania </w:t>
      </w:r>
      <w:r w:rsidRPr="00F43720">
        <w:t xml:space="preserve">każdorazowo na adres Wykonawcy wskazany </w:t>
      </w:r>
      <w:r>
        <w:br/>
      </w:r>
      <w:r w:rsidRPr="00F43720">
        <w:t xml:space="preserve">w pkt </w:t>
      </w:r>
      <w:r>
        <w:t>2</w:t>
      </w:r>
      <w:r w:rsidRPr="00F43720">
        <w:t>, informacji zwrotnej potwierdzającej odbiór faktury. Informacja zwrotna potwierdzająca odbiór faktury, będzie zawierała datę otrzymania faktury przez Zamawiającego, przez którą rozumieć należy datę wpływu faktury na adres jego skrzynki pocztowej wskazanej w </w:t>
      </w:r>
      <w:r w:rsidR="00F81E0D">
        <w:t>ust.</w:t>
      </w:r>
      <w:r w:rsidRPr="00F43720">
        <w:t> </w:t>
      </w:r>
      <w:r>
        <w:t>2.</w:t>
      </w:r>
    </w:p>
    <w:p w:rsidR="00F43720" w:rsidRPr="00F43720" w:rsidRDefault="00F43720" w:rsidP="00F43720">
      <w:pPr>
        <w:pStyle w:val="Bezodstpw"/>
        <w:jc w:val="both"/>
      </w:pPr>
      <w:r>
        <w:t>5.</w:t>
      </w:r>
      <w:r w:rsidRPr="00F43720">
        <w:t xml:space="preserve"> Wykonawca i Zamawiający zobowiązują się przechowywać egzemplarze faktur w formie papierowej lub elektronicznej do upływu terminu przed</w:t>
      </w:r>
      <w:r>
        <w:t>awnienia zobowiązań podatkowych.</w:t>
      </w:r>
    </w:p>
    <w:p w:rsidR="00F43720" w:rsidRPr="00F43720" w:rsidRDefault="00F43720" w:rsidP="00F43720">
      <w:pPr>
        <w:pStyle w:val="Bezodstpw"/>
        <w:jc w:val="both"/>
      </w:pPr>
      <w:r>
        <w:t>6.</w:t>
      </w:r>
      <w:r w:rsidRPr="00F43720">
        <w:t xml:space="preserve"> Zamawiający jest uprawniony do cofnięcia zgody na przesyłanie przez Wykonawcę faktur w formie elektronicznej. W przypadku cofnięcia zgody, kolejne faktury będą wystawiane przez Wykonawcę </w:t>
      </w:r>
      <w:r>
        <w:br/>
      </w:r>
      <w:r w:rsidRPr="00F43720">
        <w:t xml:space="preserve">w formie papierowej, począwszy od 1 dnia miesiąca następującego po miesiącu, w którym Wykonawca otrzyma oświadczenie o cofnięciu zgody na otrzymywanie faktur w formie elektronicznej. Wykonawca ma prawo do wystawiania i przesyłania faktur w formie papierowej </w:t>
      </w:r>
      <w:r w:rsidR="00B1597B">
        <w:br/>
      </w:r>
      <w:r w:rsidRPr="00F43720">
        <w:t>w przypadku, gdy konieczność taka wynikać będzie z braku możliwości przesłania faktury w formie elektronicznej,</w:t>
      </w:r>
    </w:p>
    <w:p w:rsidR="00F43720" w:rsidRPr="00F43720" w:rsidRDefault="00F43720" w:rsidP="00F43720">
      <w:pPr>
        <w:pStyle w:val="Bezodstpw"/>
      </w:pPr>
      <w:r>
        <w:t>7.</w:t>
      </w:r>
      <w:r w:rsidRPr="00F43720">
        <w:t xml:space="preserve"> Cofnięcie zezwolenia, o którym mowa w pkt </w:t>
      </w:r>
      <w:r>
        <w:t>6</w:t>
      </w:r>
      <w:r w:rsidRPr="00F43720">
        <w:t xml:space="preserve"> może nastąpić w formie pisemnej lub elektronicznej.</w:t>
      </w:r>
    </w:p>
    <w:p w:rsidR="000B69AA" w:rsidRPr="00AE5F47" w:rsidRDefault="000B69AA" w:rsidP="000B69AA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0B69AA" w:rsidRPr="00B1597B" w:rsidRDefault="000B69AA" w:rsidP="000B69AA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B1597B">
        <w:rPr>
          <w:rFonts w:eastAsia="Times New Roman" w:cs="Times New Roman"/>
          <w:lang w:eastAsia="pl-PL"/>
        </w:rPr>
        <w:t>§</w:t>
      </w:r>
      <w:r w:rsidR="00B1597B" w:rsidRPr="00B1597B">
        <w:rPr>
          <w:rFonts w:eastAsia="Times New Roman" w:cs="Times New Roman"/>
          <w:lang w:eastAsia="pl-PL"/>
        </w:rPr>
        <w:t>5</w:t>
      </w:r>
    </w:p>
    <w:p w:rsidR="000B69AA" w:rsidRPr="00AE5F47" w:rsidRDefault="000B69AA" w:rsidP="000B69AA">
      <w:pPr>
        <w:tabs>
          <w:tab w:val="left" w:pos="284"/>
        </w:tabs>
        <w:spacing w:after="0" w:line="240" w:lineRule="auto"/>
        <w:ind w:left="360" w:hanging="218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1. W przypadku wykonywania części zamówienia przez podwykonawców wynagrodzenie realizowane będzie w następujący sposób:</w:t>
      </w:r>
    </w:p>
    <w:p w:rsidR="000B69AA" w:rsidRPr="00B1597B" w:rsidRDefault="000B69AA" w:rsidP="00B1597B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B1597B">
        <w:rPr>
          <w:rFonts w:eastAsia="Times New Roman" w:cs="Times New Roman"/>
          <w:lang w:eastAsia="pl-PL"/>
        </w:rPr>
        <w:t>Wykonawca składając fakturę, która obejmuje zakres realizowany przez Podwykonawcę, dokona wyszczególnienia należności przysługującej Podwykonawcy.</w:t>
      </w:r>
    </w:p>
    <w:p w:rsidR="000B69AA" w:rsidRPr="00AE5F47" w:rsidRDefault="000B69AA" w:rsidP="000B69AA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Wykonawca w ciągu 14 dni od daty złożenia faktury u Zamawiającego przedłoży Zamawiającemu, potwierdzoną przez bank, kserokopię przelewu dokonanego na rachunek </w:t>
      </w:r>
      <w:r w:rsidRPr="00AE5F47">
        <w:rPr>
          <w:rFonts w:eastAsia="Times New Roman" w:cs="Times New Roman"/>
          <w:lang w:eastAsia="pl-PL"/>
        </w:rPr>
        <w:lastRenderedPageBreak/>
        <w:t>Podwykonawcy. Brak potwierdzonej kserokopii skutkować będzie zatrzymaniem wynagrodzenia należnego Podwykonawcy.</w:t>
      </w:r>
    </w:p>
    <w:p w:rsidR="000B69AA" w:rsidRPr="00AE5F47" w:rsidRDefault="000B69AA" w:rsidP="000B69AA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Wykonawca wyraża zgodę na zapłatę wynagrodzenia określonego w umowach                                                  z podwykonawcami na rzecz tych podwykonawców.</w:t>
      </w:r>
    </w:p>
    <w:p w:rsidR="000B69AA" w:rsidRPr="00AE5F47" w:rsidRDefault="000B69AA" w:rsidP="000B69AA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Wykonawca przedstawi Zamawiającemu poświadczoną za zgodność z oryginałem kopię umowy </w:t>
      </w:r>
      <w:r>
        <w:rPr>
          <w:rFonts w:eastAsia="Times New Roman" w:cs="Times New Roman"/>
          <w:lang w:eastAsia="pl-PL"/>
        </w:rPr>
        <w:t xml:space="preserve">                  </w:t>
      </w:r>
      <w:r w:rsidRPr="00AE5F47">
        <w:rPr>
          <w:rFonts w:eastAsia="Times New Roman" w:cs="Times New Roman"/>
          <w:lang w:eastAsia="pl-PL"/>
        </w:rPr>
        <w:t>o podwykonawstwo (jeżeli wskazał w ofercie) w terminie 7 dni od dnia jej zawarcia.</w:t>
      </w:r>
    </w:p>
    <w:p w:rsidR="000B69AA" w:rsidRPr="00AE5F47" w:rsidRDefault="000B69AA" w:rsidP="000B69AA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Jeżeli Wykonawca zamierza dokonać zmiany lub zrezygnować z Podwykonawcy, na którego zasoby powoływał się, na zasadach określonych w art. 22a ust. 1 ustawy – Prawo zamówień publicznych, w celu wykazania spełniania warunków udziału w postępowaniu, Wykonawca jest zobowiązany wskazać Zamawiającemu, iż proponowany inny Podwykonawca lub Wykonawca samodzielnie spełniają je w stopniu nie mniejszym niż </w:t>
      </w:r>
      <w:r w:rsidR="00B1597B">
        <w:rPr>
          <w:rFonts w:eastAsia="Times New Roman" w:cs="Times New Roman"/>
          <w:lang w:eastAsia="pl-PL"/>
        </w:rPr>
        <w:t>P</w:t>
      </w:r>
      <w:r w:rsidRPr="00AE5F47">
        <w:rPr>
          <w:rFonts w:eastAsia="Times New Roman" w:cs="Times New Roman"/>
          <w:lang w:eastAsia="pl-PL"/>
        </w:rPr>
        <w:t xml:space="preserve">odwykonawca, na którego zasoby </w:t>
      </w:r>
      <w:r w:rsidR="00B1597B">
        <w:rPr>
          <w:rFonts w:eastAsia="Times New Roman" w:cs="Times New Roman"/>
          <w:lang w:eastAsia="pl-PL"/>
        </w:rPr>
        <w:t>W</w:t>
      </w:r>
      <w:r w:rsidRPr="00AE5F47">
        <w:rPr>
          <w:rFonts w:eastAsia="Times New Roman" w:cs="Times New Roman"/>
          <w:lang w:eastAsia="pl-PL"/>
        </w:rPr>
        <w:t>ykonawca powoływał się w trakcie postępowania o udzielenie zamówienia.</w:t>
      </w:r>
    </w:p>
    <w:p w:rsidR="000B69AA" w:rsidRPr="00AE5F47" w:rsidRDefault="000B69AA" w:rsidP="000B69AA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Jeżeli powierzenie </w:t>
      </w:r>
      <w:r w:rsidR="00B1597B">
        <w:rPr>
          <w:rFonts w:eastAsia="Times New Roman" w:cs="Times New Roman"/>
          <w:lang w:eastAsia="pl-PL"/>
        </w:rPr>
        <w:t>P</w:t>
      </w:r>
      <w:r w:rsidRPr="00AE5F47">
        <w:rPr>
          <w:rFonts w:eastAsia="Times New Roman" w:cs="Times New Roman"/>
          <w:lang w:eastAsia="pl-PL"/>
        </w:rPr>
        <w:t>odwykonawcy wykonania części zamówienia następuje w trakcie jego realizacji, Wykonawca na żądanie Zamawiającego przedstawi oświadczenie o spełnianiu warunk</w:t>
      </w:r>
      <w:r w:rsidR="00B1597B">
        <w:rPr>
          <w:rFonts w:eastAsia="Times New Roman" w:cs="Times New Roman"/>
          <w:lang w:eastAsia="pl-PL"/>
        </w:rPr>
        <w:t>ów</w:t>
      </w:r>
      <w:r w:rsidRPr="00AE5F47">
        <w:rPr>
          <w:rFonts w:eastAsia="Times New Roman" w:cs="Times New Roman"/>
          <w:lang w:eastAsia="pl-PL"/>
        </w:rPr>
        <w:t xml:space="preserve"> udziału w postępowaniu lub dokumenty potwierdzające brak podstaw wykluczenia wobec tego </w:t>
      </w:r>
      <w:r w:rsidR="00B1597B">
        <w:rPr>
          <w:rFonts w:eastAsia="Times New Roman" w:cs="Times New Roman"/>
          <w:lang w:eastAsia="pl-PL"/>
        </w:rPr>
        <w:t>P</w:t>
      </w:r>
      <w:r w:rsidRPr="00AE5F47">
        <w:rPr>
          <w:rFonts w:eastAsia="Times New Roman" w:cs="Times New Roman"/>
          <w:lang w:eastAsia="pl-PL"/>
        </w:rPr>
        <w:t>odwykonawcy.</w:t>
      </w:r>
    </w:p>
    <w:p w:rsidR="000B69AA" w:rsidRPr="00AE5F47" w:rsidRDefault="000B69AA" w:rsidP="000B69AA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Wykonawca ponosi wobec Zamawiającego pełną odpowiedzialność za działania lub zaniechania podwykonawców w trakcie wykonywania usługi.</w:t>
      </w:r>
    </w:p>
    <w:p w:rsidR="000B69AA" w:rsidRPr="00AE5F47" w:rsidRDefault="000B69AA" w:rsidP="000B69AA">
      <w:pPr>
        <w:spacing w:after="0" w:line="240" w:lineRule="auto"/>
        <w:ind w:left="426" w:hanging="284"/>
        <w:rPr>
          <w:rFonts w:eastAsia="Times New Roman" w:cs="Times New Roman"/>
          <w:lang w:eastAsia="pl-PL"/>
        </w:rPr>
      </w:pPr>
    </w:p>
    <w:p w:rsidR="000B69AA" w:rsidRPr="00702A8C" w:rsidRDefault="00702A8C" w:rsidP="000B69AA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§6</w:t>
      </w:r>
    </w:p>
    <w:p w:rsidR="000B69AA" w:rsidRPr="00AE5F47" w:rsidRDefault="000B69AA" w:rsidP="000B69AA">
      <w:pPr>
        <w:pStyle w:val="Bezodstpw"/>
        <w:numPr>
          <w:ilvl w:val="3"/>
          <w:numId w:val="5"/>
        </w:numPr>
        <w:ind w:left="426" w:hanging="284"/>
        <w:jc w:val="both"/>
        <w:rPr>
          <w:lang w:eastAsia="pl-PL"/>
        </w:rPr>
      </w:pPr>
      <w:r w:rsidRPr="00AE5F47">
        <w:rPr>
          <w:lang w:eastAsia="pl-PL"/>
        </w:rPr>
        <w:t xml:space="preserve">W związku z powierzeniem Wykonawcy prowadzenia spraw z zakresu świadczenia usług pocztowych, w rozumieniu ustawy z dnia 23 listopada 2012 r. Prawo pocztowe </w:t>
      </w:r>
      <w:r w:rsidR="00606CCC">
        <w:rPr>
          <w:lang w:eastAsia="pl-PL"/>
        </w:rPr>
        <w:br/>
        <w:t>(</w:t>
      </w:r>
      <w:r w:rsidRPr="00AE5F47">
        <w:rPr>
          <w:lang w:eastAsia="pl-PL"/>
        </w:rPr>
        <w:t xml:space="preserve">j.t. Dz.U.2017.1481 z </w:t>
      </w:r>
      <w:proofErr w:type="spellStart"/>
      <w:r w:rsidRPr="00AE5F47">
        <w:rPr>
          <w:lang w:eastAsia="pl-PL"/>
        </w:rPr>
        <w:t>późn</w:t>
      </w:r>
      <w:proofErr w:type="spellEnd"/>
      <w:r w:rsidRPr="00AE5F47">
        <w:rPr>
          <w:lang w:eastAsia="pl-PL"/>
        </w:rPr>
        <w:t xml:space="preserve">. zm.), z którego może wynikać możliwość zapoznania się Wykonawcy                 z posiadanymi przez Zamawiającego danymi osobowymi i innymi informacjami, dokumentami                   i materiałami, Wykonawca oświadcza, iż zna przepisy Rozporządzenia Parlamentu Europejskiego i Rady (UE) 2016/679 z dnia 27 kwietnia 2016 r. w sprawie ochrony osób fizycznych w związku                    z przetwarzaniem danych osobowych i w sprawie swobodnego przepływu takich danych oraz uchylenia dyrektywy 95/46/WE (ogólne rozporządzenie o ochronie danych) </w:t>
      </w:r>
      <w:proofErr w:type="spellStart"/>
      <w:r w:rsidRPr="00AE5F47">
        <w:rPr>
          <w:lang w:eastAsia="pl-PL"/>
        </w:rPr>
        <w:t>publ</w:t>
      </w:r>
      <w:proofErr w:type="spellEnd"/>
      <w:r w:rsidRPr="00AE5F47">
        <w:rPr>
          <w:lang w:eastAsia="pl-PL"/>
        </w:rPr>
        <w:t xml:space="preserve">. Dz. Urz. UE L Nr 119, s. 1 i zobowiązuje się do zachowania najwyższej staranności - w tym do postępowania zgodnego z przepisami ww. ustawy oraz z innymi przepisami prawa powszechnie obowiązującego, które chronią prawa osób, których dane dotyczą - w celu właściwego zapewnienia bezpieczeństwa wszystkich danych, o których mowa powyżej. </w:t>
      </w:r>
    </w:p>
    <w:p w:rsidR="000B69AA" w:rsidRPr="00AE5F47" w:rsidRDefault="000B69AA" w:rsidP="000B69AA">
      <w:pPr>
        <w:pStyle w:val="Bezodstpw"/>
        <w:ind w:left="709"/>
        <w:jc w:val="both"/>
        <w:rPr>
          <w:lang w:eastAsia="pl-PL"/>
        </w:rPr>
      </w:pPr>
    </w:p>
    <w:p w:rsidR="000B69AA" w:rsidRPr="00AE5F47" w:rsidRDefault="000B69AA" w:rsidP="000B69AA">
      <w:pPr>
        <w:pStyle w:val="Bezodstpw"/>
        <w:numPr>
          <w:ilvl w:val="3"/>
          <w:numId w:val="5"/>
        </w:numPr>
        <w:ind w:left="426" w:hanging="284"/>
        <w:jc w:val="both"/>
        <w:rPr>
          <w:lang w:eastAsia="pl-PL"/>
        </w:rPr>
      </w:pPr>
      <w:r w:rsidRPr="00AE5F47">
        <w:rPr>
          <w:lang w:eastAsia="pl-PL"/>
        </w:rPr>
        <w:t>Wykonawca jest odpowiedzialny za udostępnienie lub wykorzystanie danych osobowych niezgodnie z Umową, a w szczególności za</w:t>
      </w:r>
      <w:r>
        <w:rPr>
          <w:lang w:eastAsia="pl-PL"/>
        </w:rPr>
        <w:t xml:space="preserve"> ich</w:t>
      </w:r>
      <w:r w:rsidRPr="00AE5F47">
        <w:rPr>
          <w:lang w:eastAsia="pl-PL"/>
        </w:rPr>
        <w:t xml:space="preserve"> udostępnienie osobom nieupoważnionym.</w:t>
      </w:r>
    </w:p>
    <w:p w:rsidR="000B69AA" w:rsidRPr="00AE5F47" w:rsidRDefault="000B69AA" w:rsidP="000B69AA">
      <w:pPr>
        <w:pStyle w:val="Bezodstpw"/>
        <w:rPr>
          <w:sz w:val="18"/>
        </w:rPr>
      </w:pPr>
    </w:p>
    <w:p w:rsidR="000B69AA" w:rsidRPr="00AE5F47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</w:p>
    <w:p w:rsidR="000B69AA" w:rsidRPr="00702A8C" w:rsidRDefault="000B69AA" w:rsidP="000B69AA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702A8C">
        <w:rPr>
          <w:rFonts w:eastAsia="Times New Roman" w:cs="Times New Roman"/>
          <w:lang w:eastAsia="pl-PL"/>
        </w:rPr>
        <w:t>§</w:t>
      </w:r>
      <w:r w:rsidR="00702A8C" w:rsidRPr="00702A8C">
        <w:rPr>
          <w:rFonts w:eastAsia="Times New Roman" w:cs="Times New Roman"/>
          <w:lang w:eastAsia="pl-PL"/>
        </w:rPr>
        <w:t>7</w:t>
      </w:r>
    </w:p>
    <w:p w:rsidR="000B69AA" w:rsidRPr="00AE5F47" w:rsidRDefault="000B69AA" w:rsidP="000B69AA">
      <w:pPr>
        <w:pStyle w:val="Akapitzlist"/>
        <w:numPr>
          <w:ilvl w:val="0"/>
          <w:numId w:val="7"/>
        </w:numPr>
        <w:spacing w:after="0" w:line="240" w:lineRule="auto"/>
        <w:ind w:left="567" w:hanging="425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Z tytułu nienależytego wykonania umowy, w tym utraty, ubytku lub uszkodzenia Przesyłki lub paczki, Zamawiającemu przysługuje odszkodowanie oraz inne roszczenia na zasadach                      i w wysokości określonych w ustawie Prawo pocztowe.</w:t>
      </w:r>
    </w:p>
    <w:p w:rsidR="000B69AA" w:rsidRPr="00AE5F47" w:rsidRDefault="000B69AA" w:rsidP="000B69AA">
      <w:pPr>
        <w:pStyle w:val="Akapitzlist"/>
        <w:numPr>
          <w:ilvl w:val="0"/>
          <w:numId w:val="7"/>
        </w:numPr>
        <w:spacing w:after="0" w:line="240" w:lineRule="auto"/>
        <w:ind w:left="567" w:hanging="425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 przypadku nieterminowego odbioru przez Wykonawcę przesyłek przygotowanych                            do wyekspediowania, Zamawiającemu przysługuje prawo do naliczenia kary umownej                                     w wysokości 5% opłaty, za jeden odbiór.</w:t>
      </w:r>
    </w:p>
    <w:p w:rsidR="000B69AA" w:rsidRPr="00AE5F47" w:rsidRDefault="000B69AA" w:rsidP="000B69AA">
      <w:pPr>
        <w:pStyle w:val="Akapitzlist"/>
        <w:numPr>
          <w:ilvl w:val="0"/>
          <w:numId w:val="7"/>
        </w:numPr>
        <w:spacing w:after="0" w:line="240" w:lineRule="auto"/>
        <w:ind w:left="567" w:hanging="425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 przypadku przekroczenia terminu przekazania dokumentów, o których mowa w §9 ust. 2 umowy, z przyczyn leżących po stronie Wykonawcy - w wysokości 0,2% miesięcznej kwoty wynagrodzenia za miesiąc, w którym zdarzenie nastąpiło, za każdy dzień zwłoki</w:t>
      </w:r>
      <w:r w:rsidR="00702A8C">
        <w:rPr>
          <w:rFonts w:eastAsia="Times New Roman" w:cs="Times New Roman"/>
          <w:lang w:eastAsia="pl-PL"/>
        </w:rPr>
        <w:t>.</w:t>
      </w:r>
      <w:r w:rsidRPr="00AE5F47">
        <w:rPr>
          <w:rFonts w:eastAsia="Times New Roman" w:cs="Times New Roman"/>
          <w:lang w:eastAsia="pl-PL"/>
        </w:rPr>
        <w:t xml:space="preserve"> </w:t>
      </w:r>
    </w:p>
    <w:p w:rsidR="000B69AA" w:rsidRPr="00AE5F47" w:rsidRDefault="000B69AA" w:rsidP="000B69AA">
      <w:pPr>
        <w:pStyle w:val="Akapitzlist"/>
        <w:numPr>
          <w:ilvl w:val="0"/>
          <w:numId w:val="7"/>
        </w:numPr>
        <w:spacing w:after="0" w:line="240" w:lineRule="auto"/>
        <w:ind w:left="567" w:hanging="425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 każdym przypadku, jeśli odstąpienie od umowy następuje z winy Wykonawcy, Zamawiającemu przysługuje prawo do naliczenia kary umownej w wysokości 1% ceny brutto podanej w Formularzu ofertowym.</w:t>
      </w:r>
    </w:p>
    <w:p w:rsidR="000B69AA" w:rsidRPr="00AE5F47" w:rsidRDefault="000B69AA" w:rsidP="000B69A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lastRenderedPageBreak/>
        <w:t>W każdym przypadku, jeśli odstąpienie od umowy następuje z winy Zamawiającego, Wykonawcy przysługuje prawo do naliczenia kary umownej w wysokości 1% ceny brutto podanej w Formularzu ofertowym.</w:t>
      </w:r>
    </w:p>
    <w:p w:rsidR="000B69AA" w:rsidRPr="00AE5F47" w:rsidRDefault="000B69AA" w:rsidP="000B69A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Zamawiający zastrzega sobie prawo potrącania kar umownych z wynagrodzenia Wykonawcy</w:t>
      </w:r>
      <w:r>
        <w:rPr>
          <w:rFonts w:eastAsia="Times New Roman" w:cs="Times New Roman"/>
          <w:lang w:eastAsia="pl-PL"/>
        </w:rPr>
        <w:t xml:space="preserve"> Potrącenie nastąpi po przeprowadzeniu wszelkich niezbędnych wyjaśnień z Wykonawcą</w:t>
      </w:r>
      <w:r w:rsidRPr="00AE5F47">
        <w:rPr>
          <w:rFonts w:eastAsia="Times New Roman" w:cs="Times New Roman"/>
          <w:lang w:eastAsia="pl-PL"/>
        </w:rPr>
        <w:t>.</w:t>
      </w:r>
    </w:p>
    <w:p w:rsidR="000B69AA" w:rsidRPr="00AE5F47" w:rsidRDefault="000B69AA" w:rsidP="000B69A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Jeżeli wysokość zastrzeżonych kar umownych nie pokrywa poniesionej szkody, strony mogą dochodzić odszkodowania uzupełniającego na podstawie Kodeksu Cywilnego.</w:t>
      </w:r>
    </w:p>
    <w:p w:rsidR="000B69AA" w:rsidRPr="00AE5F47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</w:p>
    <w:p w:rsidR="000B69AA" w:rsidRPr="00702A8C" w:rsidRDefault="000B69AA" w:rsidP="000B69AA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702A8C">
        <w:rPr>
          <w:rFonts w:eastAsia="Times New Roman" w:cs="Times New Roman"/>
          <w:lang w:eastAsia="pl-PL"/>
        </w:rPr>
        <w:t>§</w:t>
      </w:r>
      <w:r w:rsidR="00702A8C">
        <w:rPr>
          <w:rFonts w:eastAsia="Times New Roman" w:cs="Times New Roman"/>
          <w:lang w:eastAsia="pl-PL"/>
        </w:rPr>
        <w:t>8</w:t>
      </w:r>
    </w:p>
    <w:p w:rsidR="000B69AA" w:rsidRPr="00AE5F47" w:rsidRDefault="000B69AA" w:rsidP="000B69AA">
      <w:pPr>
        <w:pStyle w:val="Akapitzlist"/>
        <w:numPr>
          <w:ilvl w:val="0"/>
          <w:numId w:val="8"/>
        </w:numPr>
        <w:spacing w:after="0" w:line="240" w:lineRule="auto"/>
        <w:ind w:left="284" w:firstLine="142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Zamawiającemu przysługuje prawo odstąpienia od umowy w przypadku:</w:t>
      </w:r>
    </w:p>
    <w:p w:rsidR="000B69AA" w:rsidRPr="00AE5F47" w:rsidRDefault="00702A8C" w:rsidP="000B69AA">
      <w:pPr>
        <w:spacing w:after="0" w:line="240" w:lineRule="auto"/>
        <w:ind w:left="567" w:firstLine="142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</w:t>
      </w:r>
      <w:r w:rsidR="000B69AA" w:rsidRPr="00AE5F47">
        <w:rPr>
          <w:rFonts w:eastAsia="Times New Roman" w:cs="Times New Roman"/>
          <w:lang w:eastAsia="pl-PL"/>
        </w:rPr>
        <w:t>) likwidacji, ogłoszenia upadłości lub rozwiązania przedsiębiorstwa Wykonawcy,</w:t>
      </w:r>
    </w:p>
    <w:p w:rsidR="000B69AA" w:rsidRPr="00AE5F47" w:rsidRDefault="00702A8C" w:rsidP="000B69AA">
      <w:pPr>
        <w:spacing w:after="0" w:line="240" w:lineRule="auto"/>
        <w:ind w:left="567" w:firstLine="142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</w:t>
      </w:r>
      <w:r w:rsidR="000B69AA" w:rsidRPr="00AE5F47">
        <w:rPr>
          <w:rFonts w:eastAsia="Times New Roman" w:cs="Times New Roman"/>
          <w:lang w:eastAsia="pl-PL"/>
        </w:rPr>
        <w:t>) zaprzestania przez Wykonawcę wykonywania przedmiotu umowy przez okres 3 dni,</w:t>
      </w:r>
    </w:p>
    <w:p w:rsidR="000B69AA" w:rsidRPr="00AE5F47" w:rsidRDefault="00702A8C" w:rsidP="000B69AA">
      <w:pPr>
        <w:spacing w:after="0" w:line="240" w:lineRule="auto"/>
        <w:ind w:left="993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</w:t>
      </w:r>
      <w:r w:rsidR="000B69AA" w:rsidRPr="00AE5F47">
        <w:rPr>
          <w:rFonts w:eastAsia="Times New Roman" w:cs="Times New Roman"/>
          <w:lang w:eastAsia="pl-PL"/>
        </w:rPr>
        <w:t>)</w:t>
      </w:r>
      <w:r>
        <w:rPr>
          <w:rFonts w:eastAsia="Times New Roman" w:cs="Times New Roman"/>
          <w:lang w:eastAsia="pl-PL"/>
        </w:rPr>
        <w:t xml:space="preserve"> </w:t>
      </w:r>
      <w:r w:rsidR="000B69AA" w:rsidRPr="00AE5F47">
        <w:rPr>
          <w:rFonts w:eastAsia="Times New Roman" w:cs="Times New Roman"/>
          <w:lang w:eastAsia="pl-PL"/>
        </w:rPr>
        <w:t>wykonywania przez wykonawcę przedmiotu umowy wadliwie i zaniechania zmiany sposobu jego wykonania mimo upływu wyznaczonego przez Zamawiającego terminu na dokonanie zmiany.</w:t>
      </w:r>
    </w:p>
    <w:p w:rsidR="000B69AA" w:rsidRPr="00AE5F47" w:rsidRDefault="000B69AA" w:rsidP="000B69AA">
      <w:pPr>
        <w:pStyle w:val="Akapitzlist"/>
        <w:tabs>
          <w:tab w:val="left" w:pos="0"/>
        </w:tabs>
        <w:spacing w:after="0" w:line="240" w:lineRule="auto"/>
        <w:ind w:left="709" w:hanging="283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2. Zamawiający ma prawo, zachowując wszelkie prawa i roszczenia przeciwko Wykonawcy, odstąpić od umowy w razie zaistnienia istotnej zmiany okoliczności powodującej, </w:t>
      </w:r>
      <w:r w:rsidR="00702A8C">
        <w:rPr>
          <w:rFonts w:eastAsia="Times New Roman" w:cs="Times New Roman"/>
          <w:lang w:eastAsia="pl-PL"/>
        </w:rPr>
        <w:br/>
      </w:r>
      <w:r w:rsidRPr="00AE5F47">
        <w:rPr>
          <w:rFonts w:eastAsia="Times New Roman" w:cs="Times New Roman"/>
          <w:lang w:eastAsia="pl-PL"/>
        </w:rPr>
        <w:t xml:space="preserve">że wykonanie umowy nie leży w interesie publicznym, czego nie można było przewidzieć </w:t>
      </w:r>
      <w:r w:rsidR="00702A8C">
        <w:rPr>
          <w:rFonts w:eastAsia="Times New Roman" w:cs="Times New Roman"/>
          <w:lang w:eastAsia="pl-PL"/>
        </w:rPr>
        <w:br/>
      </w:r>
      <w:r w:rsidRPr="00AE5F47">
        <w:rPr>
          <w:rFonts w:eastAsia="Times New Roman" w:cs="Times New Roman"/>
          <w:lang w:eastAsia="pl-PL"/>
        </w:rPr>
        <w:t>w chwili zawarcia umowy, w terminie 30 dni od dnia powzięcia wiadomości o tych okolicznościach, a Wykonawca może żądać wyłącznie    wynagrodzenia należnego z tytułu wykonania części umowy.</w:t>
      </w:r>
    </w:p>
    <w:p w:rsidR="000B69AA" w:rsidRPr="00AE5F47" w:rsidRDefault="000B69AA" w:rsidP="000B69AA">
      <w:pPr>
        <w:tabs>
          <w:tab w:val="left" w:pos="284"/>
          <w:tab w:val="left" w:pos="851"/>
        </w:tabs>
        <w:spacing w:after="0" w:line="240" w:lineRule="auto"/>
        <w:ind w:left="709" w:hanging="283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3. Wykonawcy przysługuje prawo odstąpienia od umowy</w:t>
      </w:r>
      <w:r w:rsidR="00702A8C">
        <w:rPr>
          <w:rFonts w:eastAsia="Times New Roman" w:cs="Times New Roman"/>
          <w:lang w:eastAsia="pl-PL"/>
        </w:rPr>
        <w:t>,</w:t>
      </w:r>
      <w:r w:rsidRPr="00AE5F47">
        <w:rPr>
          <w:rFonts w:eastAsia="Times New Roman" w:cs="Times New Roman"/>
          <w:lang w:eastAsia="pl-PL"/>
        </w:rPr>
        <w:t xml:space="preserve"> jeżeli Zamawiający nie wywiązuje się                           z obowiązku zapłaty za fakturę po upływie </w:t>
      </w:r>
      <w:r w:rsidRPr="00AE5F47">
        <w:rPr>
          <w:rFonts w:eastAsia="Times New Roman" w:cs="Times New Roman"/>
          <w:sz w:val="20"/>
          <w:lang w:eastAsia="pl-PL"/>
        </w:rPr>
        <w:t>……………….</w:t>
      </w:r>
      <w:r w:rsidRPr="00AE5F47">
        <w:rPr>
          <w:rFonts w:eastAsia="Times New Roman" w:cs="Times New Roman"/>
          <w:lang w:eastAsia="pl-PL"/>
        </w:rPr>
        <w:t>dni kalendarzowych od terminu zapłaty, pomimo wezwania wystosowanego przez Wykonawcę złożonego na piśmie</w:t>
      </w:r>
      <w:r w:rsidR="00702A8C">
        <w:rPr>
          <w:rFonts w:eastAsia="Times New Roman" w:cs="Times New Roman"/>
          <w:lang w:eastAsia="pl-PL"/>
        </w:rPr>
        <w:t>.</w:t>
      </w:r>
    </w:p>
    <w:p w:rsidR="000B69AA" w:rsidRPr="00AE5F47" w:rsidRDefault="000B69AA" w:rsidP="000B69AA">
      <w:pPr>
        <w:tabs>
          <w:tab w:val="left" w:pos="284"/>
        </w:tabs>
        <w:spacing w:after="0" w:line="240" w:lineRule="auto"/>
        <w:ind w:left="709" w:hanging="283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4. Odstąpienie od umowy powinno nastąpić pod rygorem nieważności na piśmie i zawierać uzasadnienie. </w:t>
      </w:r>
    </w:p>
    <w:p w:rsidR="000B69AA" w:rsidRPr="00AE5F47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</w:p>
    <w:p w:rsidR="000B69AA" w:rsidRPr="00702A8C" w:rsidRDefault="000B69AA" w:rsidP="000B69AA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702A8C">
        <w:rPr>
          <w:rFonts w:eastAsia="Times New Roman" w:cs="Times New Roman"/>
          <w:lang w:eastAsia="pl-PL"/>
        </w:rPr>
        <w:t>§</w:t>
      </w:r>
      <w:r w:rsidR="00702A8C">
        <w:rPr>
          <w:rFonts w:eastAsia="Times New Roman" w:cs="Times New Roman"/>
          <w:lang w:eastAsia="pl-PL"/>
        </w:rPr>
        <w:t>9</w:t>
      </w:r>
    </w:p>
    <w:p w:rsidR="000B69AA" w:rsidRPr="00AE5F47" w:rsidRDefault="000B69AA" w:rsidP="000B69AA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Zmiana treści umowy może nastąpić wyłącznie w granicach unormowania art. 144 ustawy                         z dnia 29 stycznia 2004 r. Prawo zamówień publicznych i pod rygorem nieważności wymaga formy pisemnego aneksu skutecznego po podpisaniu przez obie Strony.</w:t>
      </w:r>
    </w:p>
    <w:p w:rsidR="000B69AA" w:rsidRPr="00AE5F47" w:rsidRDefault="000B69AA" w:rsidP="000B69AA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Zamawiający dopuszcza możliwość dokonania zmiany postanowień zawartej umowy                                   w stosunku do treści oferty, na podstawie której dokonano wyboru Wykonawcy, poprzez: </w:t>
      </w:r>
    </w:p>
    <w:p w:rsidR="000B69AA" w:rsidRPr="00AE5F47" w:rsidRDefault="000B69AA" w:rsidP="000B69AA">
      <w:pPr>
        <w:pStyle w:val="Akapitzlist"/>
        <w:spacing w:after="0" w:line="240" w:lineRule="auto"/>
        <w:ind w:left="0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     </w:t>
      </w:r>
      <w:r w:rsidR="00702A8C">
        <w:rPr>
          <w:rFonts w:eastAsia="Times New Roman" w:cs="Times New Roman"/>
          <w:lang w:eastAsia="pl-PL"/>
        </w:rPr>
        <w:t xml:space="preserve">  </w:t>
      </w:r>
      <w:r w:rsidRPr="00AE5F47">
        <w:rPr>
          <w:rFonts w:eastAsia="Times New Roman" w:cs="Times New Roman"/>
          <w:lang w:eastAsia="pl-PL"/>
        </w:rPr>
        <w:t>1</w:t>
      </w:r>
      <w:r w:rsidR="00702A8C">
        <w:rPr>
          <w:rFonts w:eastAsia="Times New Roman" w:cs="Times New Roman"/>
          <w:lang w:eastAsia="pl-PL"/>
        </w:rPr>
        <w:t>)</w:t>
      </w:r>
      <w:r w:rsidRPr="00AE5F47">
        <w:rPr>
          <w:rFonts w:eastAsia="Times New Roman" w:cs="Times New Roman"/>
          <w:lang w:eastAsia="pl-PL"/>
        </w:rPr>
        <w:t xml:space="preserve">  Zmianę wynagrodzenia Wykonawcy, w przypadku:</w:t>
      </w:r>
    </w:p>
    <w:p w:rsidR="000B69AA" w:rsidRPr="00AE5F47" w:rsidRDefault="000B69AA" w:rsidP="000B69AA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       a)   ustawowej zmiany stawki podatku VAT, poprzez dostosowanie stawki podatku VAT do  </w:t>
      </w:r>
    </w:p>
    <w:p w:rsidR="000B69AA" w:rsidRPr="00AE5F47" w:rsidRDefault="000B69AA" w:rsidP="000B69AA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             obowiązujących przepisów prawa</w:t>
      </w:r>
      <w:r w:rsidR="00702A8C">
        <w:rPr>
          <w:rFonts w:eastAsia="Times New Roman" w:cs="Times New Roman"/>
          <w:lang w:eastAsia="pl-PL"/>
        </w:rPr>
        <w:t>,</w:t>
      </w:r>
    </w:p>
    <w:p w:rsidR="000B69AA" w:rsidRPr="00702A8C" w:rsidRDefault="000B69AA" w:rsidP="000B69A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702A8C">
        <w:rPr>
          <w:rFonts w:eastAsia="Times New Roman" w:cs="Times New Roman"/>
          <w:lang w:eastAsia="pl-PL"/>
        </w:rPr>
        <w:t xml:space="preserve"> ustawowej zmiany wysokości minimalnego wynagrodzenia za pracę ustalonego na podstawie   art. 2 ust. 3 – 5 Ustawy z dnia 10 października 2002 r. o minimalnym wynagrodzeniu za pracę – jeżeli zmiany te będą miały wpływ na koszty wykonywania zamówienia przez Wykonawcę</w:t>
      </w:r>
      <w:r w:rsidR="00702A8C">
        <w:rPr>
          <w:rFonts w:eastAsia="Times New Roman" w:cs="Times New Roman"/>
          <w:lang w:eastAsia="pl-PL"/>
        </w:rPr>
        <w:t>,</w:t>
      </w:r>
    </w:p>
    <w:p w:rsidR="000B69AA" w:rsidRPr="00702A8C" w:rsidRDefault="000B69AA" w:rsidP="00702A8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702A8C">
        <w:rPr>
          <w:rFonts w:eastAsia="Times New Roman" w:cs="Times New Roman"/>
          <w:lang w:eastAsia="pl-PL"/>
        </w:rPr>
        <w:t xml:space="preserve">ustawowej zmiany zasad podlegania ubezpieczeniom społecznym lub ubezpieczeniu </w:t>
      </w:r>
    </w:p>
    <w:p w:rsidR="000B69AA" w:rsidRPr="00AE5F47" w:rsidRDefault="000B69AA" w:rsidP="000B69AA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              zdrowotnemu lub wysokości stawki składki na ubezpieczenie społeczne lub zdrowotne – jeżeli </w:t>
      </w:r>
    </w:p>
    <w:p w:rsidR="000B69AA" w:rsidRPr="00AE5F47" w:rsidRDefault="000B69AA" w:rsidP="000B69AA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              zmiany te będą miały wpływ na koszty wykonyw</w:t>
      </w:r>
      <w:r w:rsidR="00702A8C">
        <w:rPr>
          <w:rFonts w:eastAsia="Times New Roman" w:cs="Times New Roman"/>
          <w:lang w:eastAsia="pl-PL"/>
        </w:rPr>
        <w:t>ania zamówienia przez Wykonawcę,</w:t>
      </w:r>
    </w:p>
    <w:p w:rsidR="000B69AA" w:rsidRPr="00702A8C" w:rsidRDefault="00702A8C" w:rsidP="00702A8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</w:t>
      </w:r>
      <w:r w:rsidR="000B69AA" w:rsidRPr="00702A8C">
        <w:rPr>
          <w:rFonts w:eastAsia="Times New Roman" w:cs="Times New Roman"/>
          <w:lang w:eastAsia="pl-PL"/>
        </w:rPr>
        <w:t xml:space="preserve">a skutek okoliczności leżących po stronie Zamawiającego lub okoliczności, za które  </w:t>
      </w:r>
    </w:p>
    <w:p w:rsidR="000B69AA" w:rsidRPr="00702A8C" w:rsidRDefault="00702A8C" w:rsidP="00702A8C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</w:t>
      </w:r>
      <w:r w:rsidR="000B69AA" w:rsidRPr="00702A8C">
        <w:rPr>
          <w:rFonts w:eastAsia="Times New Roman" w:cs="Times New Roman"/>
          <w:lang w:eastAsia="pl-PL"/>
        </w:rPr>
        <w:t>Zamawiający nie ponosi odpowiedzialności tj. siła wyższa,</w:t>
      </w:r>
    </w:p>
    <w:p w:rsidR="000B69AA" w:rsidRPr="00AE5F47" w:rsidRDefault="00702A8C" w:rsidP="00702A8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</w:t>
      </w:r>
      <w:r w:rsidR="000B69AA" w:rsidRPr="00AE5F47">
        <w:rPr>
          <w:rFonts w:eastAsia="Times New Roman" w:cs="Times New Roman"/>
          <w:lang w:eastAsia="pl-PL"/>
        </w:rPr>
        <w:t xml:space="preserve">mianę ustawy Prawo pocztowe i innych aktów prawnych związanych z realizacją usług </w:t>
      </w:r>
    </w:p>
    <w:p w:rsidR="000B69AA" w:rsidRPr="00AE5F47" w:rsidRDefault="000B69AA" w:rsidP="000B69AA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               będących przedmiotem zamówienia, w takim przypadku będą miały zastosowanie nowe </w:t>
      </w:r>
    </w:p>
    <w:p w:rsidR="000B69AA" w:rsidRPr="00AE5F47" w:rsidRDefault="000B69AA" w:rsidP="000B69AA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               przepisy prawa.</w:t>
      </w:r>
    </w:p>
    <w:p w:rsidR="000B69AA" w:rsidRPr="00702A8C" w:rsidRDefault="000B69AA" w:rsidP="00702A8C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="Times New Roman"/>
          <w:b/>
          <w:lang w:eastAsia="pl-PL"/>
        </w:rPr>
      </w:pPr>
      <w:r w:rsidRPr="00702A8C">
        <w:rPr>
          <w:rFonts w:eastAsia="Times New Roman" w:cs="Times New Roman"/>
          <w:lang w:eastAsia="pl-PL"/>
        </w:rPr>
        <w:t xml:space="preserve">W przypadku deklaracji Wykonawcy o samodzielnym wykonaniu przedmiotu zamówienia, </w:t>
      </w:r>
      <w:r w:rsidR="00702A8C">
        <w:rPr>
          <w:rFonts w:eastAsia="Times New Roman" w:cs="Times New Roman"/>
          <w:lang w:eastAsia="pl-PL"/>
        </w:rPr>
        <w:br/>
      </w:r>
      <w:r w:rsidRPr="00702A8C">
        <w:rPr>
          <w:rFonts w:eastAsia="Times New Roman" w:cs="Times New Roman"/>
          <w:lang w:eastAsia="pl-PL"/>
        </w:rPr>
        <w:t xml:space="preserve">tj. bez udziału podwykonawców, </w:t>
      </w:r>
      <w:r w:rsidR="00702A8C">
        <w:rPr>
          <w:rFonts w:eastAsia="Times New Roman" w:cs="Times New Roman"/>
          <w:lang w:eastAsia="pl-PL"/>
        </w:rPr>
        <w:t>za</w:t>
      </w:r>
      <w:r w:rsidRPr="00702A8C">
        <w:rPr>
          <w:rFonts w:eastAsia="Times New Roman" w:cs="Times New Roman"/>
          <w:lang w:eastAsia="pl-PL"/>
        </w:rPr>
        <w:t>pisy §</w:t>
      </w:r>
      <w:r w:rsidR="00702A8C">
        <w:rPr>
          <w:rFonts w:eastAsia="Times New Roman" w:cs="Times New Roman"/>
          <w:lang w:eastAsia="pl-PL"/>
        </w:rPr>
        <w:t>5</w:t>
      </w:r>
      <w:r w:rsidRPr="00702A8C">
        <w:rPr>
          <w:rFonts w:eastAsia="Times New Roman" w:cs="Times New Roman"/>
          <w:lang w:eastAsia="pl-PL"/>
        </w:rPr>
        <w:t xml:space="preserve"> nie mają zastosowania.</w:t>
      </w:r>
    </w:p>
    <w:p w:rsidR="000B69AA" w:rsidRPr="00AE5F47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</w:p>
    <w:p w:rsidR="00702A8C" w:rsidRDefault="00702A8C" w:rsidP="000B69AA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0B69AA" w:rsidRPr="00702A8C" w:rsidRDefault="00702A8C" w:rsidP="000B69AA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>§10</w:t>
      </w:r>
    </w:p>
    <w:p w:rsidR="000B69AA" w:rsidRPr="00AE5F47" w:rsidRDefault="00702A8C" w:rsidP="000B69AA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Wykonawca lub P</w:t>
      </w:r>
      <w:r w:rsidR="000B69AA" w:rsidRPr="00AE5F47">
        <w:rPr>
          <w:rFonts w:eastAsia="Times New Roman" w:cs="Times New Roman"/>
          <w:lang w:eastAsia="pl-PL"/>
        </w:rPr>
        <w:t>odwykonawca w trakcie realizacji przedmiotu zamówienia:</w:t>
      </w:r>
    </w:p>
    <w:p w:rsidR="000B69AA" w:rsidRPr="00C501C5" w:rsidRDefault="00C501C5" w:rsidP="00C501C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</w:t>
      </w:r>
      <w:r w:rsidR="000B69AA" w:rsidRPr="00C501C5">
        <w:rPr>
          <w:rFonts w:eastAsia="Times New Roman" w:cs="Times New Roman"/>
          <w:lang w:eastAsia="pl-PL"/>
        </w:rPr>
        <w:t xml:space="preserve">obowiązany jest do zatrudniania co najmniej </w:t>
      </w:r>
      <w:r w:rsidR="00702A8C" w:rsidRPr="00C501C5">
        <w:rPr>
          <w:rFonts w:eastAsia="Times New Roman" w:cs="Times New Roman"/>
          <w:lang w:eastAsia="pl-PL"/>
        </w:rPr>
        <w:t>5</w:t>
      </w:r>
      <w:r w:rsidR="000B69AA" w:rsidRPr="00C501C5">
        <w:rPr>
          <w:rFonts w:eastAsia="Times New Roman" w:cs="Times New Roman"/>
          <w:lang w:eastAsia="pl-PL"/>
        </w:rPr>
        <w:t xml:space="preserve">0% osób bezpośrednio wykonujących czynności w zakresie realizacji niniejszego przedmiotu zamówienia na podstawie umowy </w:t>
      </w:r>
      <w:r w:rsidR="00DB3511" w:rsidRPr="00C501C5">
        <w:rPr>
          <w:rFonts w:eastAsia="Times New Roman" w:cs="Times New Roman"/>
          <w:lang w:eastAsia="pl-PL"/>
        </w:rPr>
        <w:br/>
      </w:r>
      <w:r w:rsidR="000B69AA" w:rsidRPr="00C501C5">
        <w:rPr>
          <w:rFonts w:eastAsia="Times New Roman" w:cs="Times New Roman"/>
          <w:lang w:eastAsia="pl-PL"/>
        </w:rPr>
        <w:t>o pracę, w Oddziałach bezpośred</w:t>
      </w:r>
      <w:r>
        <w:rPr>
          <w:rFonts w:eastAsia="Times New Roman" w:cs="Times New Roman"/>
          <w:lang w:eastAsia="pl-PL"/>
        </w:rPr>
        <w:t>nio obsługujących Zamawiającego,</w:t>
      </w:r>
    </w:p>
    <w:p w:rsidR="000B69AA" w:rsidRPr="00AE5F47" w:rsidRDefault="000B69AA" w:rsidP="000B69A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zobowiązuje się, że </w:t>
      </w:r>
      <w:r w:rsidR="00C501C5">
        <w:rPr>
          <w:rFonts w:eastAsia="Times New Roman" w:cs="Times New Roman"/>
          <w:lang w:eastAsia="pl-PL"/>
        </w:rPr>
        <w:t>p</w:t>
      </w:r>
      <w:r w:rsidRPr="00AE5F47">
        <w:rPr>
          <w:rFonts w:eastAsia="Times New Roman" w:cs="Times New Roman"/>
          <w:lang w:eastAsia="pl-PL"/>
        </w:rPr>
        <w:t xml:space="preserve">racownicy świadczący prace w zakresie obsługi pocztowej będą </w:t>
      </w:r>
      <w:bookmarkStart w:id="0" w:name="_GoBack"/>
      <w:bookmarkEnd w:id="0"/>
      <w:r w:rsidRPr="00AE5F47">
        <w:rPr>
          <w:rFonts w:eastAsia="Times New Roman" w:cs="Times New Roman"/>
          <w:lang w:eastAsia="pl-PL"/>
        </w:rPr>
        <w:t>zatrudnieni na podstawie umowy o pracę w rozumieniu przepisów ustawy z dnia                             26 czerwca 1974 r. - Kodeks pracy (</w:t>
      </w:r>
      <w:proofErr w:type="spellStart"/>
      <w:r w:rsidRPr="00AE5F47">
        <w:rPr>
          <w:rFonts w:eastAsia="Times New Roman" w:cs="Times New Roman"/>
          <w:lang w:eastAsia="pl-PL"/>
        </w:rPr>
        <w:t>t.j</w:t>
      </w:r>
      <w:proofErr w:type="spellEnd"/>
      <w:r w:rsidRPr="00AE5F47">
        <w:rPr>
          <w:rFonts w:eastAsia="Times New Roman" w:cs="Times New Roman"/>
          <w:lang w:eastAsia="pl-PL"/>
        </w:rPr>
        <w:t>. Dz. U. z 201</w:t>
      </w:r>
      <w:r w:rsidR="0019274B">
        <w:rPr>
          <w:rFonts w:eastAsia="Times New Roman" w:cs="Times New Roman"/>
          <w:lang w:eastAsia="pl-PL"/>
        </w:rPr>
        <w:t>9</w:t>
      </w:r>
      <w:r w:rsidRPr="00AE5F47">
        <w:rPr>
          <w:rFonts w:eastAsia="Times New Roman" w:cs="Times New Roman"/>
          <w:lang w:eastAsia="pl-PL"/>
        </w:rPr>
        <w:t xml:space="preserve"> r., poz. </w:t>
      </w:r>
      <w:r w:rsidR="0019274B">
        <w:rPr>
          <w:rFonts w:eastAsia="Times New Roman" w:cs="Times New Roman"/>
          <w:lang w:eastAsia="pl-PL"/>
        </w:rPr>
        <w:t>1040</w:t>
      </w:r>
      <w:r w:rsidRPr="00AE5F47">
        <w:rPr>
          <w:rFonts w:eastAsia="Times New Roman" w:cs="Times New Roman"/>
          <w:lang w:eastAsia="pl-PL"/>
        </w:rPr>
        <w:t xml:space="preserve"> z </w:t>
      </w:r>
      <w:proofErr w:type="spellStart"/>
      <w:r w:rsidRPr="00AE5F47">
        <w:rPr>
          <w:rFonts w:eastAsia="Times New Roman" w:cs="Times New Roman"/>
          <w:lang w:eastAsia="pl-PL"/>
        </w:rPr>
        <w:t>późn</w:t>
      </w:r>
      <w:proofErr w:type="spellEnd"/>
      <w:r w:rsidRPr="00AE5F47">
        <w:rPr>
          <w:rFonts w:eastAsia="Times New Roman" w:cs="Times New Roman"/>
          <w:lang w:eastAsia="pl-PL"/>
        </w:rPr>
        <w:t>. zm.). Powyższy warunek zostanie spełniony poprzez zatrudnienie na umowę o pracę nowych pracowników lub wyznaczenie do realizacji zamówienia zatrudnionych już u Wykonawcy pracowników.</w:t>
      </w:r>
    </w:p>
    <w:p w:rsidR="000B69AA" w:rsidRPr="00AE5F47" w:rsidRDefault="000B69AA" w:rsidP="000B69AA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Zamawiający ma prawo zażądać od Wykonawcy przedstawienia dokumentacji świadczącej                                     o zatrudnieniu osób na podstawie umowy o pracę, natomiast Wykonawca ma obowiązek niezwłoczn</w:t>
      </w:r>
      <w:r w:rsidR="00C501C5">
        <w:rPr>
          <w:rFonts w:eastAsia="Times New Roman" w:cs="Times New Roman"/>
          <w:lang w:eastAsia="pl-PL"/>
        </w:rPr>
        <w:t>i</w:t>
      </w:r>
      <w:r w:rsidRPr="00AE5F47">
        <w:rPr>
          <w:rFonts w:eastAsia="Times New Roman" w:cs="Times New Roman"/>
          <w:lang w:eastAsia="pl-PL"/>
        </w:rPr>
        <w:t xml:space="preserve">e, nie później niż w ciągu </w:t>
      </w:r>
      <w:r>
        <w:rPr>
          <w:rFonts w:eastAsia="Times New Roman" w:cs="Times New Roman"/>
          <w:lang w:eastAsia="pl-PL"/>
        </w:rPr>
        <w:t>10</w:t>
      </w:r>
      <w:r w:rsidRPr="00AE5F47">
        <w:rPr>
          <w:rFonts w:eastAsia="Times New Roman" w:cs="Times New Roman"/>
          <w:lang w:eastAsia="pl-PL"/>
        </w:rPr>
        <w:t xml:space="preserve"> dni roboczych przedstawić je Zamawiającemu. </w:t>
      </w:r>
    </w:p>
    <w:p w:rsidR="000B69AA" w:rsidRPr="00AE5F47" w:rsidRDefault="000B69AA" w:rsidP="000B69AA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Przez dokumentację o której mowa w ust. 2 rozumie się podpisane oświadczenie Wykonawcy, zawierające w szczególności liczbę osób bezpośrednio wykonując</w:t>
      </w:r>
      <w:r w:rsidR="00C501C5">
        <w:rPr>
          <w:rFonts w:eastAsia="Times New Roman" w:cs="Times New Roman"/>
          <w:lang w:eastAsia="pl-PL"/>
        </w:rPr>
        <w:t>ych</w:t>
      </w:r>
      <w:r w:rsidRPr="00AE5F47">
        <w:rPr>
          <w:rFonts w:eastAsia="Times New Roman" w:cs="Times New Roman"/>
          <w:lang w:eastAsia="pl-PL"/>
        </w:rPr>
        <w:t xml:space="preserve"> czynności objęte przedmiotem zamówienia, rodzaj umowy o pracę i wymiar etatu.</w:t>
      </w:r>
    </w:p>
    <w:p w:rsidR="000B69AA" w:rsidRPr="00AE5F47" w:rsidRDefault="000B69AA" w:rsidP="000B69AA">
      <w:pPr>
        <w:pStyle w:val="Akapitzlist"/>
        <w:numPr>
          <w:ilvl w:val="0"/>
          <w:numId w:val="11"/>
        </w:numPr>
        <w:tabs>
          <w:tab w:val="left" w:pos="284"/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Nieprzedłożenie przez Wykonawcę dokumentów, o których mowa w ust. 2 w terminie wskazanym przez Zamawiającego będzie traktowane jako niewypełnienie obowiązku zatrudnienia na podstawie umowy o pracę.</w:t>
      </w:r>
    </w:p>
    <w:p w:rsidR="000B69AA" w:rsidRPr="00AE5F47" w:rsidRDefault="000B69AA" w:rsidP="000B69AA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 przypadku zaniechania obowiązku przedłożenia dokumentacji</w:t>
      </w:r>
      <w:r w:rsidR="00C501C5">
        <w:rPr>
          <w:rFonts w:eastAsia="Times New Roman" w:cs="Times New Roman"/>
          <w:lang w:eastAsia="pl-PL"/>
        </w:rPr>
        <w:t>,</w:t>
      </w:r>
      <w:r w:rsidRPr="00AE5F47">
        <w:rPr>
          <w:rFonts w:eastAsia="Times New Roman" w:cs="Times New Roman"/>
          <w:lang w:eastAsia="pl-PL"/>
        </w:rPr>
        <w:t xml:space="preserve"> o której mowa w ust. 2 Zamawiający będzie upoważniony do zastosowania sankcji z tytułu nienależytego wykonania umowy (zgodnie z § 6 niniejszej umowy). </w:t>
      </w:r>
    </w:p>
    <w:p w:rsidR="000B69AA" w:rsidRPr="00AE5F47" w:rsidRDefault="000B69AA" w:rsidP="000B69AA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 przypadku uzasadnionych wątpliwości co do przestrzegania prawa pracy przez Wykonawcę Zamawiający może zwrócić się o przeprowadzenie kontroli przez Państwow</w:t>
      </w:r>
      <w:r w:rsidR="00C501C5">
        <w:rPr>
          <w:rFonts w:eastAsia="Times New Roman" w:cs="Times New Roman"/>
          <w:lang w:eastAsia="pl-PL"/>
        </w:rPr>
        <w:t>ą</w:t>
      </w:r>
      <w:r w:rsidRPr="00AE5F47">
        <w:rPr>
          <w:rFonts w:eastAsia="Times New Roman" w:cs="Times New Roman"/>
          <w:lang w:eastAsia="pl-PL"/>
        </w:rPr>
        <w:t xml:space="preserve"> Inspekcję Pracy.</w:t>
      </w:r>
    </w:p>
    <w:p w:rsidR="000B69AA" w:rsidRPr="00AE5F47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</w:p>
    <w:p w:rsidR="000B69AA" w:rsidRPr="00C501C5" w:rsidRDefault="00C501C5" w:rsidP="000B69AA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C501C5">
        <w:rPr>
          <w:rFonts w:eastAsia="Times New Roman" w:cs="Times New Roman"/>
          <w:lang w:eastAsia="pl-PL"/>
        </w:rPr>
        <w:t>§11</w:t>
      </w:r>
    </w:p>
    <w:p w:rsidR="000B69AA" w:rsidRPr="00AE5F47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Osobami zobowiązanymi do stałego nadzoru nad realizacją niniejszej umowy są:</w:t>
      </w:r>
    </w:p>
    <w:p w:rsidR="000B69AA" w:rsidRPr="00AE5F47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1. ze strony Wykonawcy: </w:t>
      </w:r>
    </w:p>
    <w:p w:rsidR="000B69AA" w:rsidRPr="00AE5F47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  <w:proofErr w:type="spellStart"/>
      <w:r w:rsidRPr="00AE5F47">
        <w:rPr>
          <w:rFonts w:eastAsia="Times New Roman" w:cs="Times New Roman"/>
          <w:lang w:eastAsia="pl-PL"/>
        </w:rPr>
        <w:t>tel</w:t>
      </w:r>
      <w:proofErr w:type="spellEnd"/>
      <w:r w:rsidRPr="00AE5F47">
        <w:rPr>
          <w:rFonts w:eastAsia="Times New Roman" w:cs="Times New Roman"/>
          <w:lang w:eastAsia="pl-PL"/>
        </w:rPr>
        <w:t>……………………………...</w:t>
      </w:r>
    </w:p>
    <w:p w:rsidR="000B69AA" w:rsidRPr="00AE5F47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e-mail:………………………….</w:t>
      </w:r>
    </w:p>
    <w:p w:rsidR="000B69AA" w:rsidRPr="00AE5F47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2. ze strony Zamawiającego: </w:t>
      </w:r>
    </w:p>
    <w:p w:rsidR="000B69AA" w:rsidRPr="00AE5F47" w:rsidRDefault="000B69AA" w:rsidP="000B69AA">
      <w:pPr>
        <w:spacing w:after="0" w:line="240" w:lineRule="auto"/>
        <w:rPr>
          <w:rFonts w:eastAsia="Times New Roman" w:cs="Times New Roman"/>
          <w:lang w:val="en-US" w:eastAsia="pl-PL"/>
        </w:rPr>
      </w:pPr>
      <w:r w:rsidRPr="00AE5F47">
        <w:rPr>
          <w:rFonts w:eastAsia="Times New Roman" w:cs="Times New Roman"/>
          <w:lang w:val="en-US" w:eastAsia="pl-PL"/>
        </w:rPr>
        <w:t>tel. ……………….....................</w:t>
      </w:r>
    </w:p>
    <w:p w:rsidR="000B69AA" w:rsidRPr="00AE5F47" w:rsidRDefault="000B69AA" w:rsidP="000B69AA">
      <w:pPr>
        <w:spacing w:after="0" w:line="240" w:lineRule="auto"/>
        <w:rPr>
          <w:rFonts w:eastAsia="Times New Roman" w:cs="Times New Roman"/>
          <w:lang w:val="en-US" w:eastAsia="pl-PL"/>
        </w:rPr>
      </w:pPr>
      <w:r w:rsidRPr="00AE5F47">
        <w:rPr>
          <w:rFonts w:eastAsia="Times New Roman" w:cs="Times New Roman"/>
          <w:lang w:val="en-US" w:eastAsia="pl-PL"/>
        </w:rPr>
        <w:t>e-mail:…………………………</w:t>
      </w:r>
    </w:p>
    <w:p w:rsidR="000B69AA" w:rsidRPr="00AE5F47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</w:p>
    <w:p w:rsidR="000B69AA" w:rsidRPr="00C501C5" w:rsidRDefault="00C501C5" w:rsidP="000B69AA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§12</w:t>
      </w:r>
    </w:p>
    <w:p w:rsidR="000B69AA" w:rsidRPr="00AE5F47" w:rsidRDefault="000B69AA" w:rsidP="00C501C5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 sprawach nieuregulowanych niniejszą umową zastosowanie mają przepisy: ustawy z dnia 23 kwietnia 1964 r. - Kodeks cywilny</w:t>
      </w:r>
      <w:r w:rsidR="00C501C5">
        <w:rPr>
          <w:rFonts w:eastAsia="Times New Roman" w:cs="Times New Roman"/>
          <w:lang w:eastAsia="pl-PL"/>
        </w:rPr>
        <w:t>,</w:t>
      </w:r>
      <w:r w:rsidRPr="00AE5F47">
        <w:rPr>
          <w:rFonts w:eastAsia="Times New Roman" w:cs="Times New Roman"/>
          <w:lang w:eastAsia="pl-PL"/>
        </w:rPr>
        <w:t xml:space="preserve"> ustawy z dnia 29 stycznia 2004 r. Prawo zamówień publicznych</w:t>
      </w:r>
      <w:r w:rsidR="00C501C5">
        <w:rPr>
          <w:rFonts w:eastAsia="Times New Roman" w:cs="Times New Roman"/>
          <w:lang w:eastAsia="pl-PL"/>
        </w:rPr>
        <w:t>,</w:t>
      </w:r>
      <w:r w:rsidRPr="00AE5F47">
        <w:rPr>
          <w:rFonts w:eastAsia="Times New Roman" w:cs="Times New Roman"/>
          <w:lang w:eastAsia="pl-PL"/>
        </w:rPr>
        <w:t xml:space="preserve"> ustawy z dnia 23 listopada 2012 r. Prawo pocztowe oraz ustawy z dnia 14 czerwca 1960 r. Kodeks postępowania administracyjnego.</w:t>
      </w:r>
    </w:p>
    <w:p w:rsidR="000B69AA" w:rsidRPr="00AE5F47" w:rsidRDefault="000B69AA" w:rsidP="00C501C5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Wszelkie zmiany niniejszej umowy, pod rygorem nieważności, wymagają formy pisemnej                      w postaci aneksu podpisanego przez obie Strony.</w:t>
      </w:r>
    </w:p>
    <w:p w:rsidR="000B69AA" w:rsidRPr="00AE5F47" w:rsidRDefault="000B69AA" w:rsidP="00C501C5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Spory wynikłe ze stosowania niniejszej umowy będą rozstrzygane przez sąd powszechny właściwy dla siedziby Zamawiającego.</w:t>
      </w:r>
    </w:p>
    <w:p w:rsidR="000B69AA" w:rsidRPr="00AE5F47" w:rsidRDefault="000B69AA" w:rsidP="00C501C5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Niniejszą umowę sporządzono w trzech jednobrzmiących egzemplarzach – dwa dla Zamawiającego, jeden dla Wykonawcy.</w:t>
      </w:r>
    </w:p>
    <w:p w:rsidR="000B69AA" w:rsidRPr="00AE5F47" w:rsidRDefault="000B69AA" w:rsidP="00C501C5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Integralną częścią niniejszej umowy są niżej wymienione załączniki:</w:t>
      </w:r>
    </w:p>
    <w:p w:rsidR="000B69AA" w:rsidRPr="00AE5F47" w:rsidRDefault="000B69AA" w:rsidP="00C501C5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               – Szczegó</w:t>
      </w:r>
      <w:r w:rsidR="00C501C5">
        <w:rPr>
          <w:rFonts w:eastAsia="Times New Roman" w:cs="Times New Roman"/>
          <w:lang w:eastAsia="pl-PL"/>
        </w:rPr>
        <w:t>łowy opis przedmiotu zamówienia,</w:t>
      </w:r>
    </w:p>
    <w:p w:rsidR="000B69AA" w:rsidRPr="00AE5F47" w:rsidRDefault="000B69AA" w:rsidP="00C501C5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               – F</w:t>
      </w:r>
      <w:r>
        <w:rPr>
          <w:rFonts w:eastAsia="Times New Roman" w:cs="Times New Roman"/>
          <w:lang w:eastAsia="pl-PL"/>
        </w:rPr>
        <w:t>ormularz cenowy.</w:t>
      </w:r>
    </w:p>
    <w:p w:rsidR="000B69AA" w:rsidRPr="00AE5F47" w:rsidRDefault="000B69AA" w:rsidP="000B69AA">
      <w:pPr>
        <w:spacing w:after="0" w:line="240" w:lineRule="auto"/>
        <w:ind w:left="60"/>
        <w:rPr>
          <w:rFonts w:eastAsia="Times New Roman" w:cs="Times New Roman"/>
          <w:lang w:eastAsia="pl-PL"/>
        </w:rPr>
      </w:pPr>
    </w:p>
    <w:p w:rsidR="00DA787A" w:rsidRDefault="00C501C5" w:rsidP="00606CCC">
      <w:pPr>
        <w:pStyle w:val="Bezodstpw"/>
      </w:pPr>
      <w:r w:rsidRPr="00606CCC">
        <w:t xml:space="preserve">………………………………………………….                  </w:t>
      </w:r>
      <w:r w:rsidR="00606CCC">
        <w:t xml:space="preserve">           </w:t>
      </w:r>
      <w:r w:rsidRPr="00606CCC">
        <w:t xml:space="preserve">                                  …………………………………………………</w:t>
      </w:r>
    </w:p>
    <w:p w:rsidR="00606CCC" w:rsidRPr="00606CCC" w:rsidRDefault="00606CCC" w:rsidP="00606CCC">
      <w:pPr>
        <w:pStyle w:val="Bezodstpw"/>
        <w:rPr>
          <w:sz w:val="20"/>
        </w:rPr>
      </w:pPr>
      <w:r>
        <w:t xml:space="preserve">             Zamawiający                                                                                                      Wykonawca</w:t>
      </w:r>
    </w:p>
    <w:p w:rsidR="00606CCC" w:rsidRDefault="00606CCC"/>
    <w:sectPr w:rsidR="00606CCC" w:rsidSect="00B42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1BA4"/>
    <w:multiLevelType w:val="hybridMultilevel"/>
    <w:tmpl w:val="CA8CE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1E53"/>
    <w:multiLevelType w:val="hybridMultilevel"/>
    <w:tmpl w:val="132E25FC"/>
    <w:lvl w:ilvl="0" w:tplc="A0345E5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D5416"/>
    <w:multiLevelType w:val="hybridMultilevel"/>
    <w:tmpl w:val="31FCF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54E2E"/>
    <w:multiLevelType w:val="hybridMultilevel"/>
    <w:tmpl w:val="D556F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E4953"/>
    <w:multiLevelType w:val="hybridMultilevel"/>
    <w:tmpl w:val="F65E3A94"/>
    <w:lvl w:ilvl="0" w:tplc="9AC02CD2">
      <w:start w:val="2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256E2C87"/>
    <w:multiLevelType w:val="hybridMultilevel"/>
    <w:tmpl w:val="3AF2E88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134C3"/>
    <w:multiLevelType w:val="hybridMultilevel"/>
    <w:tmpl w:val="04C69E8A"/>
    <w:lvl w:ilvl="0" w:tplc="A3CE8F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C03CC"/>
    <w:multiLevelType w:val="hybridMultilevel"/>
    <w:tmpl w:val="C3E81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C74ED"/>
    <w:multiLevelType w:val="hybridMultilevel"/>
    <w:tmpl w:val="611C0974"/>
    <w:lvl w:ilvl="0" w:tplc="F96C5A2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3209C"/>
    <w:multiLevelType w:val="hybridMultilevel"/>
    <w:tmpl w:val="5C801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B22EC"/>
    <w:multiLevelType w:val="multilevel"/>
    <w:tmpl w:val="CDB652E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840" w:hanging="45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170" w:hanging="72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59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</w:lvl>
  </w:abstractNum>
  <w:abstractNum w:abstractNumId="11" w15:restartNumberingAfterBreak="0">
    <w:nsid w:val="45A2291F"/>
    <w:multiLevelType w:val="hybridMultilevel"/>
    <w:tmpl w:val="AFB4F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C1335"/>
    <w:multiLevelType w:val="hybridMultilevel"/>
    <w:tmpl w:val="3C90EDB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7DB382C"/>
    <w:multiLevelType w:val="hybridMultilevel"/>
    <w:tmpl w:val="04BAB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A35C5"/>
    <w:multiLevelType w:val="hybridMultilevel"/>
    <w:tmpl w:val="A088F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8405C"/>
    <w:multiLevelType w:val="hybridMultilevel"/>
    <w:tmpl w:val="D3B0B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A7642"/>
    <w:multiLevelType w:val="hybridMultilevel"/>
    <w:tmpl w:val="820A3E8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11B35"/>
    <w:multiLevelType w:val="hybridMultilevel"/>
    <w:tmpl w:val="ED465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16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69AA"/>
    <w:rsid w:val="00040ACC"/>
    <w:rsid w:val="00093749"/>
    <w:rsid w:val="000B69AA"/>
    <w:rsid w:val="0019274B"/>
    <w:rsid w:val="00284D5B"/>
    <w:rsid w:val="00284DE6"/>
    <w:rsid w:val="00606CCC"/>
    <w:rsid w:val="00660455"/>
    <w:rsid w:val="00702A8C"/>
    <w:rsid w:val="00B1597B"/>
    <w:rsid w:val="00B426E1"/>
    <w:rsid w:val="00C501C5"/>
    <w:rsid w:val="00DA787A"/>
    <w:rsid w:val="00DB3511"/>
    <w:rsid w:val="00E819CC"/>
    <w:rsid w:val="00F43720"/>
    <w:rsid w:val="00F8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C6FDE-1A99-4203-8C5B-FEDE54FD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9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69A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B69A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B69AA"/>
    <w:rPr>
      <w:color w:val="0000FF"/>
      <w:u w:val="single"/>
    </w:rPr>
  </w:style>
  <w:style w:type="paragraph" w:customStyle="1" w:styleId="Normalny1">
    <w:name w:val="Normalny1"/>
    <w:basedOn w:val="Normalny"/>
    <w:rsid w:val="00093749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2906</Words>
  <Characters>17436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Bratek</dc:creator>
  <cp:keywords/>
  <dc:description/>
  <cp:lastModifiedBy>Jolanta Bratek</cp:lastModifiedBy>
  <cp:revision>10</cp:revision>
  <cp:lastPrinted>2020-12-02T12:57:00Z</cp:lastPrinted>
  <dcterms:created xsi:type="dcterms:W3CDTF">2019-11-21T12:01:00Z</dcterms:created>
  <dcterms:modified xsi:type="dcterms:W3CDTF">2020-12-02T12:57:00Z</dcterms:modified>
</cp:coreProperties>
</file>