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19" w:rsidRPr="00926219" w:rsidRDefault="00926219" w:rsidP="00926219">
      <w:pPr>
        <w:rPr>
          <w:rFonts w:ascii="Century Gothic" w:hAnsi="Century Gothic"/>
          <w:b/>
          <w:bCs/>
          <w:color w:val="00B050"/>
          <w:sz w:val="36"/>
          <w:szCs w:val="40"/>
        </w:rPr>
      </w:pPr>
      <w:r w:rsidRPr="00926219">
        <w:rPr>
          <w:rFonts w:ascii="Century Gothic" w:hAnsi="Century Gothic"/>
          <w:b/>
          <w:bCs/>
          <w:noProof/>
          <w:color w:val="333333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3F465373" wp14:editId="07FC411E">
            <wp:simplePos x="0" y="0"/>
            <wp:positionH relativeFrom="margin">
              <wp:posOffset>4399915</wp:posOffset>
            </wp:positionH>
            <wp:positionV relativeFrom="paragraph">
              <wp:posOffset>490220</wp:posOffset>
            </wp:positionV>
            <wp:extent cx="1303875" cy="51625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KADEMII I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7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219">
        <w:rPr>
          <w:rFonts w:ascii="Century Gothic" w:hAnsi="Century Gothic"/>
          <w:b/>
          <w:bCs/>
          <w:color w:val="00B050"/>
          <w:sz w:val="36"/>
          <w:szCs w:val="24"/>
        </w:rPr>
        <w:t>Akademia Kompetencji ICT – Inkubator Przedsiębiorczości</w:t>
      </w:r>
    </w:p>
    <w:p w:rsidR="00926219" w:rsidRPr="00926219" w:rsidRDefault="00926219" w:rsidP="00926219">
      <w:pPr>
        <w:spacing w:line="276" w:lineRule="auto"/>
        <w:rPr>
          <w:rFonts w:ascii="Century Gothic" w:hAnsi="Century Gothic"/>
          <w:b/>
          <w:bCs/>
          <w:sz w:val="28"/>
          <w:szCs w:val="18"/>
        </w:rPr>
      </w:pPr>
      <w:r w:rsidRPr="00926219">
        <w:rPr>
          <w:rFonts w:ascii="Century Gothic" w:hAnsi="Century Gothic"/>
          <w:b/>
          <w:bCs/>
          <w:sz w:val="28"/>
          <w:szCs w:val="18"/>
        </w:rPr>
        <w:t>Trwa nabór do naszego projektu dotacyjnego!</w:t>
      </w:r>
    </w:p>
    <w:p w:rsidR="00926219" w:rsidRPr="00926219" w:rsidRDefault="00926219" w:rsidP="00926219">
      <w:pPr>
        <w:spacing w:line="276" w:lineRule="auto"/>
        <w:rPr>
          <w:rFonts w:ascii="Century Gothic" w:hAnsi="Century Gothic"/>
          <w:b/>
          <w:bCs/>
          <w:sz w:val="24"/>
          <w:szCs w:val="18"/>
        </w:rPr>
      </w:pPr>
      <w:r w:rsidRPr="00926219">
        <w:rPr>
          <w:rFonts w:ascii="Century Gothic" w:hAnsi="Century Gothic"/>
          <w:b/>
          <w:bCs/>
          <w:sz w:val="24"/>
          <w:szCs w:val="18"/>
        </w:rPr>
        <w:t>Na uczestników projektu czeka:</w:t>
      </w:r>
    </w:p>
    <w:p w:rsidR="00926219" w:rsidRPr="00926219" w:rsidRDefault="00926219" w:rsidP="00926219">
      <w:pPr>
        <w:pStyle w:val="Akapitzlist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0"/>
        </w:rPr>
      </w:pPr>
      <w:r w:rsidRPr="00926219">
        <w:rPr>
          <w:rFonts w:ascii="Century Gothic" w:hAnsi="Century Gothic"/>
          <w:b/>
          <w:bCs/>
          <w:color w:val="00B050"/>
          <w:sz w:val="28"/>
          <w:szCs w:val="20"/>
        </w:rPr>
        <w:t>23 700</w:t>
      </w:r>
      <w:r w:rsidRPr="00926219">
        <w:rPr>
          <w:rFonts w:ascii="Century Gothic" w:hAnsi="Century Gothic"/>
          <w:color w:val="00B050"/>
          <w:sz w:val="28"/>
          <w:szCs w:val="20"/>
        </w:rPr>
        <w:t xml:space="preserve"> </w:t>
      </w:r>
      <w:r w:rsidRPr="00926219">
        <w:rPr>
          <w:rFonts w:ascii="Century Gothic" w:hAnsi="Century Gothic"/>
          <w:sz w:val="28"/>
          <w:szCs w:val="20"/>
        </w:rPr>
        <w:t>jednorazowej dotacji na start,</w:t>
      </w:r>
    </w:p>
    <w:p w:rsidR="00926219" w:rsidRPr="00926219" w:rsidRDefault="00926219" w:rsidP="00926219">
      <w:pPr>
        <w:pStyle w:val="Akapitzlist"/>
        <w:numPr>
          <w:ilvl w:val="0"/>
          <w:numId w:val="1"/>
        </w:numPr>
        <w:spacing w:after="0" w:line="276" w:lineRule="auto"/>
        <w:rPr>
          <w:rFonts w:ascii="Century Gothic" w:hAnsi="Century Gothic"/>
          <w:sz w:val="28"/>
          <w:szCs w:val="20"/>
        </w:rPr>
      </w:pPr>
      <w:r w:rsidRPr="00926219">
        <w:rPr>
          <w:rFonts w:ascii="Century Gothic" w:hAnsi="Century Gothic"/>
          <w:b/>
          <w:bCs/>
          <w:color w:val="00B050"/>
          <w:sz w:val="28"/>
          <w:szCs w:val="20"/>
        </w:rPr>
        <w:t>6 dni</w:t>
      </w:r>
      <w:r w:rsidRPr="00926219">
        <w:rPr>
          <w:rFonts w:ascii="Century Gothic" w:hAnsi="Century Gothic"/>
          <w:color w:val="00B050"/>
          <w:sz w:val="28"/>
          <w:szCs w:val="20"/>
        </w:rPr>
        <w:t xml:space="preserve"> </w:t>
      </w:r>
      <w:r w:rsidRPr="00926219">
        <w:rPr>
          <w:rFonts w:ascii="Century Gothic" w:hAnsi="Century Gothic"/>
          <w:sz w:val="28"/>
          <w:szCs w:val="20"/>
        </w:rPr>
        <w:t>bezpłatnych szkoleń z marketingu, księgowości, prawa pracy i innych tematów które pomogą świadomie wejść w świat biznesu,</w:t>
      </w:r>
    </w:p>
    <w:p w:rsidR="00926219" w:rsidRPr="00926219" w:rsidRDefault="00926219" w:rsidP="00926219">
      <w:pPr>
        <w:pStyle w:val="Akapitzlist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0"/>
        </w:rPr>
      </w:pPr>
      <w:r w:rsidRPr="00926219">
        <w:rPr>
          <w:rFonts w:ascii="Century Gothic" w:hAnsi="Century Gothic"/>
          <w:b/>
          <w:bCs/>
          <w:color w:val="00B050"/>
          <w:sz w:val="28"/>
          <w:szCs w:val="20"/>
        </w:rPr>
        <w:t>1750 zł miesięcznie</w:t>
      </w:r>
      <w:r w:rsidRPr="00926219">
        <w:rPr>
          <w:rFonts w:ascii="Century Gothic" w:hAnsi="Century Gothic"/>
          <w:color w:val="00B050"/>
          <w:sz w:val="28"/>
          <w:szCs w:val="20"/>
        </w:rPr>
        <w:t xml:space="preserve"> </w:t>
      </w:r>
      <w:r w:rsidRPr="00926219">
        <w:rPr>
          <w:rFonts w:ascii="Century Gothic" w:hAnsi="Century Gothic"/>
          <w:sz w:val="28"/>
          <w:szCs w:val="20"/>
        </w:rPr>
        <w:t>wsparcia pomostowego nawet do 12 miesięcy,</w:t>
      </w:r>
    </w:p>
    <w:p w:rsidR="00926219" w:rsidRPr="00926219" w:rsidRDefault="00926219" w:rsidP="00926219">
      <w:pPr>
        <w:pStyle w:val="Akapitzlist"/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0"/>
        </w:rPr>
      </w:pPr>
      <w:r w:rsidRPr="00926219">
        <w:rPr>
          <w:rFonts w:ascii="Century Gothic" w:hAnsi="Century Gothic"/>
          <w:b/>
          <w:bCs/>
          <w:color w:val="00B050"/>
          <w:sz w:val="28"/>
          <w:szCs w:val="20"/>
        </w:rPr>
        <w:t>18 godzin</w:t>
      </w:r>
      <w:r w:rsidRPr="00926219">
        <w:rPr>
          <w:rFonts w:ascii="Century Gothic" w:hAnsi="Century Gothic"/>
          <w:color w:val="00B050"/>
          <w:sz w:val="28"/>
          <w:szCs w:val="20"/>
        </w:rPr>
        <w:t xml:space="preserve"> </w:t>
      </w:r>
      <w:r w:rsidRPr="00926219">
        <w:rPr>
          <w:rFonts w:ascii="Century Gothic" w:hAnsi="Century Gothic"/>
          <w:sz w:val="28"/>
          <w:szCs w:val="20"/>
        </w:rPr>
        <w:t>wsparcia doradczego ze specjalistami.</w:t>
      </w:r>
    </w:p>
    <w:p w:rsidR="00926219" w:rsidRPr="00926219" w:rsidRDefault="00926219" w:rsidP="00926219">
      <w:pPr>
        <w:spacing w:line="276" w:lineRule="auto"/>
        <w:rPr>
          <w:rFonts w:ascii="Century Gothic" w:hAnsi="Century Gothic"/>
          <w:szCs w:val="16"/>
        </w:rPr>
      </w:pPr>
      <w:r w:rsidRPr="00926219">
        <w:rPr>
          <w:rFonts w:ascii="Century Gothic" w:hAnsi="Century Gothic"/>
          <w:szCs w:val="16"/>
        </w:rPr>
        <w:t xml:space="preserve">Skupiamy się na działaniach związanych z </w:t>
      </w:r>
      <w:r w:rsidRPr="00926219">
        <w:rPr>
          <w:rFonts w:ascii="Century Gothic" w:hAnsi="Century Gothic"/>
          <w:b/>
          <w:bCs/>
          <w:szCs w:val="16"/>
        </w:rPr>
        <w:t>technologiami informatyczno-komunikacyjnymi</w:t>
      </w:r>
      <w:r w:rsidRPr="00926219">
        <w:rPr>
          <w:rFonts w:ascii="Century Gothic" w:hAnsi="Century Gothic"/>
          <w:szCs w:val="16"/>
        </w:rPr>
        <w:t>, gdyż branża ta otwiera bardzo duże możliwości.</w:t>
      </w:r>
    </w:p>
    <w:p w:rsidR="00926219" w:rsidRPr="00926219" w:rsidRDefault="00926219" w:rsidP="00926219">
      <w:pPr>
        <w:spacing w:line="276" w:lineRule="auto"/>
        <w:rPr>
          <w:rFonts w:ascii="Century Gothic" w:hAnsi="Century Gothic"/>
          <w:szCs w:val="16"/>
        </w:rPr>
      </w:pPr>
    </w:p>
    <w:p w:rsidR="00926219" w:rsidRPr="00926219" w:rsidRDefault="00926219" w:rsidP="00926219">
      <w:pPr>
        <w:shd w:val="clear" w:color="auto" w:fill="FFFFFF"/>
        <w:spacing w:line="276" w:lineRule="auto"/>
        <w:textAlignment w:val="baseline"/>
        <w:rPr>
          <w:rFonts w:ascii="Century Gothic" w:hAnsi="Century Gothic"/>
          <w:color w:val="333333"/>
          <w:szCs w:val="16"/>
          <w:lang w:eastAsia="pl-PL"/>
        </w:rPr>
      </w:pPr>
      <w:r w:rsidRPr="00926219">
        <w:rPr>
          <w:rFonts w:ascii="Century Gothic" w:hAnsi="Century Gothic"/>
          <w:b/>
          <w:bCs/>
          <w:color w:val="333333"/>
          <w:szCs w:val="16"/>
          <w:bdr w:val="none" w:sz="0" w:space="0" w:color="auto" w:frame="1"/>
          <w:lang w:eastAsia="pl-PL"/>
        </w:rPr>
        <w:t>Projekt jest przewidziany dla osób, które:</w:t>
      </w:r>
    </w:p>
    <w:p w:rsidR="00926219" w:rsidRPr="00926219" w:rsidRDefault="00926219" w:rsidP="00926219">
      <w:pPr>
        <w:numPr>
          <w:ilvl w:val="0"/>
          <w:numId w:val="2"/>
        </w:numPr>
        <w:shd w:val="clear" w:color="auto" w:fill="FFFFFF"/>
        <w:spacing w:line="276" w:lineRule="auto"/>
        <w:ind w:left="300"/>
        <w:textAlignment w:val="baseline"/>
        <w:rPr>
          <w:rFonts w:ascii="Century Gothic" w:hAnsi="Century Gothic"/>
          <w:color w:val="333333"/>
          <w:szCs w:val="16"/>
          <w:lang w:eastAsia="pl-PL"/>
        </w:rPr>
      </w:pPr>
      <w:r w:rsidRPr="00926219">
        <w:rPr>
          <w:rFonts w:ascii="Century Gothic" w:hAnsi="Century Gothic"/>
          <w:color w:val="333333"/>
          <w:szCs w:val="16"/>
          <w:lang w:eastAsia="pl-PL"/>
        </w:rPr>
        <w:t xml:space="preserve">ukończyły </w:t>
      </w:r>
      <w:r w:rsidRPr="00926219">
        <w:rPr>
          <w:rFonts w:ascii="Century Gothic" w:hAnsi="Century Gothic"/>
          <w:b/>
          <w:bCs/>
          <w:color w:val="333333"/>
          <w:szCs w:val="16"/>
          <w:lang w:eastAsia="pl-PL"/>
        </w:rPr>
        <w:t>30 rok życia</w:t>
      </w:r>
      <w:r w:rsidRPr="00926219">
        <w:rPr>
          <w:rFonts w:ascii="Century Gothic" w:hAnsi="Century Gothic"/>
          <w:color w:val="333333"/>
          <w:szCs w:val="16"/>
          <w:lang w:eastAsia="pl-PL"/>
        </w:rPr>
        <w:t xml:space="preserve"> i mają zameldowanie w  województwie śląskim,</w:t>
      </w:r>
    </w:p>
    <w:p w:rsidR="00926219" w:rsidRPr="00926219" w:rsidRDefault="00926219" w:rsidP="00926219">
      <w:pPr>
        <w:numPr>
          <w:ilvl w:val="0"/>
          <w:numId w:val="2"/>
        </w:numPr>
        <w:shd w:val="clear" w:color="auto" w:fill="FFFFFF"/>
        <w:spacing w:line="276" w:lineRule="auto"/>
        <w:ind w:left="300"/>
        <w:textAlignment w:val="baseline"/>
        <w:rPr>
          <w:rFonts w:ascii="Century Gothic" w:hAnsi="Century Gothic"/>
          <w:color w:val="333333"/>
          <w:szCs w:val="16"/>
          <w:lang w:eastAsia="pl-PL"/>
        </w:rPr>
      </w:pPr>
      <w:r w:rsidRPr="00926219">
        <w:rPr>
          <w:rFonts w:ascii="Century Gothic" w:hAnsi="Century Gothic"/>
          <w:color w:val="333333"/>
          <w:szCs w:val="16"/>
          <w:lang w:eastAsia="pl-PL"/>
        </w:rPr>
        <w:t xml:space="preserve">nie prowadziły działalności gospodarczej przez minimum </w:t>
      </w:r>
      <w:r w:rsidRPr="00926219">
        <w:rPr>
          <w:rFonts w:ascii="Century Gothic" w:hAnsi="Century Gothic"/>
          <w:b/>
          <w:bCs/>
          <w:color w:val="333333"/>
          <w:szCs w:val="16"/>
          <w:lang w:eastAsia="pl-PL"/>
        </w:rPr>
        <w:t>12 miesięcy</w:t>
      </w:r>
      <w:r w:rsidRPr="00926219">
        <w:rPr>
          <w:rFonts w:ascii="Century Gothic" w:hAnsi="Century Gothic"/>
          <w:color w:val="333333"/>
          <w:szCs w:val="16"/>
          <w:lang w:eastAsia="pl-PL"/>
        </w:rPr>
        <w:t>,</w:t>
      </w:r>
    </w:p>
    <w:p w:rsidR="00926219" w:rsidRPr="00926219" w:rsidRDefault="00926219" w:rsidP="00926219">
      <w:pPr>
        <w:numPr>
          <w:ilvl w:val="0"/>
          <w:numId w:val="2"/>
        </w:numPr>
        <w:shd w:val="clear" w:color="auto" w:fill="FFFFFF"/>
        <w:spacing w:line="276" w:lineRule="auto"/>
        <w:ind w:left="300"/>
        <w:textAlignment w:val="baseline"/>
        <w:rPr>
          <w:rFonts w:ascii="Century Gothic" w:hAnsi="Century Gothic"/>
          <w:color w:val="333333"/>
          <w:szCs w:val="16"/>
          <w:lang w:eastAsia="pl-PL"/>
        </w:rPr>
      </w:pPr>
      <w:r w:rsidRPr="00926219">
        <w:rPr>
          <w:rFonts w:ascii="Century Gothic" w:hAnsi="Century Gothic"/>
          <w:color w:val="333333"/>
          <w:szCs w:val="16"/>
          <w:lang w:eastAsia="pl-PL"/>
        </w:rPr>
        <w:t>są bezrobotne lub bierne zawodowo (z wykluczeniem studentów studiów dziennych), nie wymagamy rejestracji w UP,</w:t>
      </w:r>
    </w:p>
    <w:p w:rsidR="00926219" w:rsidRPr="00926219" w:rsidRDefault="00926219" w:rsidP="00926219">
      <w:pPr>
        <w:numPr>
          <w:ilvl w:val="0"/>
          <w:numId w:val="2"/>
        </w:numPr>
        <w:shd w:val="clear" w:color="auto" w:fill="FFFFFF"/>
        <w:spacing w:line="276" w:lineRule="auto"/>
        <w:ind w:left="300"/>
        <w:textAlignment w:val="baseline"/>
        <w:rPr>
          <w:rFonts w:ascii="Century Gothic" w:hAnsi="Century Gothic"/>
          <w:b/>
          <w:bCs/>
          <w:color w:val="333333"/>
          <w:szCs w:val="16"/>
          <w:lang w:eastAsia="pl-PL"/>
        </w:rPr>
      </w:pPr>
      <w:r w:rsidRPr="00926219">
        <w:rPr>
          <w:rFonts w:ascii="Century Gothic" w:hAnsi="Century Gothic"/>
          <w:b/>
          <w:bCs/>
          <w:color w:val="333333"/>
          <w:szCs w:val="16"/>
          <w:lang w:eastAsia="pl-PL"/>
        </w:rPr>
        <w:t>chcą prowadzić działalność gospodarczą w zakresie ICT lub w istotny sposób wspartą nowoczesnymi technologiami.</w:t>
      </w:r>
    </w:p>
    <w:p w:rsidR="00926219" w:rsidRPr="00926219" w:rsidRDefault="00926219" w:rsidP="00926219">
      <w:pPr>
        <w:shd w:val="clear" w:color="auto" w:fill="FFFFFF"/>
        <w:spacing w:line="276" w:lineRule="auto"/>
        <w:ind w:left="300"/>
        <w:textAlignment w:val="baseline"/>
        <w:rPr>
          <w:rFonts w:ascii="Century Gothic" w:hAnsi="Century Gothic"/>
          <w:b/>
          <w:bCs/>
          <w:color w:val="333333"/>
          <w:szCs w:val="16"/>
          <w:lang w:eastAsia="pl-PL"/>
        </w:rPr>
      </w:pPr>
    </w:p>
    <w:p w:rsidR="00926219" w:rsidRPr="00926219" w:rsidRDefault="00926219" w:rsidP="00926219">
      <w:pPr>
        <w:shd w:val="clear" w:color="auto" w:fill="FFFFFF"/>
        <w:spacing w:line="276" w:lineRule="auto"/>
        <w:textAlignment w:val="baseline"/>
        <w:rPr>
          <w:rFonts w:ascii="Century Gothic" w:hAnsi="Century Gothic"/>
          <w:color w:val="333333"/>
          <w:szCs w:val="16"/>
          <w:lang w:eastAsia="pl-PL"/>
        </w:rPr>
      </w:pPr>
      <w:r w:rsidRPr="00926219">
        <w:rPr>
          <w:rFonts w:ascii="Century Gothic" w:hAnsi="Century Gothic"/>
          <w:b/>
          <w:bCs/>
          <w:color w:val="333333"/>
          <w:szCs w:val="16"/>
          <w:bdr w:val="none" w:sz="0" w:space="0" w:color="auto" w:frame="1"/>
          <w:lang w:eastAsia="pl-PL"/>
        </w:rPr>
        <w:t>oraz należą do minimum jednej z grup:</w:t>
      </w:r>
    </w:p>
    <w:p w:rsidR="00926219" w:rsidRPr="00926219" w:rsidRDefault="00926219" w:rsidP="00926219">
      <w:pPr>
        <w:numPr>
          <w:ilvl w:val="0"/>
          <w:numId w:val="3"/>
        </w:numPr>
        <w:shd w:val="clear" w:color="auto" w:fill="FFFFFF"/>
        <w:spacing w:line="276" w:lineRule="auto"/>
        <w:ind w:left="300"/>
        <w:textAlignment w:val="baseline"/>
        <w:rPr>
          <w:rFonts w:ascii="Century Gothic" w:hAnsi="Century Gothic"/>
          <w:color w:val="333333"/>
          <w:szCs w:val="16"/>
          <w:lang w:eastAsia="pl-PL"/>
        </w:rPr>
      </w:pPr>
      <w:r w:rsidRPr="00926219">
        <w:rPr>
          <w:rFonts w:ascii="Century Gothic" w:hAnsi="Century Gothic"/>
          <w:color w:val="333333"/>
          <w:szCs w:val="16"/>
          <w:lang w:eastAsia="pl-PL"/>
        </w:rPr>
        <w:t>kobiety,</w:t>
      </w:r>
    </w:p>
    <w:p w:rsidR="00926219" w:rsidRPr="00926219" w:rsidRDefault="00926219" w:rsidP="00926219">
      <w:pPr>
        <w:numPr>
          <w:ilvl w:val="0"/>
          <w:numId w:val="3"/>
        </w:numPr>
        <w:shd w:val="clear" w:color="auto" w:fill="FFFFFF"/>
        <w:spacing w:line="276" w:lineRule="auto"/>
        <w:ind w:left="300"/>
        <w:textAlignment w:val="baseline"/>
        <w:rPr>
          <w:rFonts w:ascii="Century Gothic" w:hAnsi="Century Gothic"/>
          <w:color w:val="333333"/>
          <w:szCs w:val="16"/>
          <w:lang w:eastAsia="pl-PL"/>
        </w:rPr>
      </w:pPr>
      <w:r w:rsidRPr="00926219">
        <w:rPr>
          <w:rFonts w:ascii="Century Gothic" w:hAnsi="Century Gothic"/>
          <w:color w:val="333333"/>
          <w:szCs w:val="16"/>
          <w:lang w:eastAsia="pl-PL"/>
        </w:rPr>
        <w:t>osoby niepełnosprawne (wymagane jest orzeczenie),</w:t>
      </w:r>
    </w:p>
    <w:p w:rsidR="00926219" w:rsidRPr="00926219" w:rsidRDefault="00926219" w:rsidP="00926219">
      <w:pPr>
        <w:numPr>
          <w:ilvl w:val="0"/>
          <w:numId w:val="3"/>
        </w:numPr>
        <w:shd w:val="clear" w:color="auto" w:fill="FFFFFF"/>
        <w:spacing w:line="276" w:lineRule="auto"/>
        <w:ind w:left="300"/>
        <w:textAlignment w:val="baseline"/>
        <w:rPr>
          <w:rFonts w:ascii="Century Gothic" w:hAnsi="Century Gothic"/>
          <w:color w:val="333333"/>
          <w:szCs w:val="16"/>
          <w:lang w:eastAsia="pl-PL"/>
        </w:rPr>
      </w:pPr>
      <w:r w:rsidRPr="00926219">
        <w:rPr>
          <w:rFonts w:ascii="Century Gothic" w:hAnsi="Century Gothic"/>
          <w:color w:val="333333"/>
          <w:szCs w:val="16"/>
          <w:lang w:eastAsia="pl-PL"/>
        </w:rPr>
        <w:t>długotrwale bezrobotne (minimum 12 miesięcy bez pracy),</w:t>
      </w:r>
    </w:p>
    <w:p w:rsidR="00926219" w:rsidRPr="00926219" w:rsidRDefault="00926219" w:rsidP="00926219">
      <w:pPr>
        <w:numPr>
          <w:ilvl w:val="0"/>
          <w:numId w:val="3"/>
        </w:numPr>
        <w:shd w:val="clear" w:color="auto" w:fill="FFFFFF"/>
        <w:spacing w:line="276" w:lineRule="auto"/>
        <w:ind w:left="300"/>
        <w:textAlignment w:val="baseline"/>
        <w:rPr>
          <w:rFonts w:ascii="Century Gothic" w:hAnsi="Century Gothic"/>
          <w:color w:val="333333"/>
          <w:szCs w:val="16"/>
          <w:lang w:eastAsia="pl-PL"/>
        </w:rPr>
      </w:pPr>
      <w:r w:rsidRPr="00926219">
        <w:rPr>
          <w:rFonts w:ascii="Century Gothic" w:hAnsi="Century Gothic"/>
          <w:color w:val="333333"/>
          <w:szCs w:val="16"/>
          <w:lang w:eastAsia="pl-PL"/>
        </w:rPr>
        <w:t>osoby o niskich kwalifikacjach,</w:t>
      </w:r>
    </w:p>
    <w:p w:rsidR="00926219" w:rsidRPr="00926219" w:rsidRDefault="00926219" w:rsidP="00926219">
      <w:pPr>
        <w:numPr>
          <w:ilvl w:val="0"/>
          <w:numId w:val="3"/>
        </w:numPr>
        <w:shd w:val="clear" w:color="auto" w:fill="FFFFFF"/>
        <w:spacing w:line="276" w:lineRule="auto"/>
        <w:ind w:left="300"/>
        <w:textAlignment w:val="baseline"/>
        <w:rPr>
          <w:rFonts w:ascii="Century Gothic" w:hAnsi="Century Gothic"/>
          <w:color w:val="333333"/>
          <w:szCs w:val="16"/>
          <w:lang w:eastAsia="pl-PL"/>
        </w:rPr>
      </w:pPr>
      <w:r w:rsidRPr="00926219">
        <w:rPr>
          <w:rFonts w:ascii="Century Gothic" w:hAnsi="Century Gothic"/>
          <w:color w:val="333333"/>
          <w:szCs w:val="16"/>
          <w:lang w:eastAsia="pl-PL"/>
        </w:rPr>
        <w:t>osoby po 50 roku życia.</w:t>
      </w:r>
    </w:p>
    <w:p w:rsidR="00926219" w:rsidRPr="00926219" w:rsidRDefault="00926219" w:rsidP="00926219">
      <w:pPr>
        <w:shd w:val="clear" w:color="auto" w:fill="FFFFFF"/>
        <w:spacing w:line="276" w:lineRule="auto"/>
        <w:ind w:left="300"/>
        <w:textAlignment w:val="baseline"/>
        <w:rPr>
          <w:rFonts w:ascii="Century Gothic" w:hAnsi="Century Gothic"/>
          <w:color w:val="333333"/>
          <w:szCs w:val="16"/>
          <w:lang w:eastAsia="pl-PL"/>
        </w:rPr>
      </w:pPr>
    </w:p>
    <w:p w:rsidR="00926219" w:rsidRDefault="00926219" w:rsidP="00926219">
      <w:pPr>
        <w:rPr>
          <w:rFonts w:ascii="Century Gothic" w:hAnsi="Century Gothic"/>
          <w:b/>
          <w:bCs/>
          <w:color w:val="0070C0"/>
          <w:sz w:val="36"/>
          <w:szCs w:val="24"/>
        </w:rPr>
      </w:pPr>
      <w:r w:rsidRPr="00926219">
        <w:rPr>
          <w:rFonts w:ascii="Century Gothic" w:hAnsi="Century Gothic"/>
          <w:b/>
          <w:bCs/>
          <w:color w:val="00B050"/>
          <w:sz w:val="28"/>
          <w:szCs w:val="20"/>
        </w:rPr>
        <w:t>Więcej informacji i formularz zgłoszeniowy na stronie</w:t>
      </w:r>
      <w:r w:rsidRPr="00926219">
        <w:rPr>
          <w:rFonts w:ascii="Century Gothic" w:hAnsi="Century Gothic"/>
          <w:b/>
          <w:bCs/>
          <w:color w:val="00B050"/>
          <w:szCs w:val="16"/>
        </w:rPr>
        <w:t xml:space="preserve"> </w:t>
      </w:r>
      <w:hyperlink r:id="rId6" w:history="1">
        <w:r w:rsidRPr="00926219">
          <w:rPr>
            <w:rStyle w:val="Hipercze"/>
            <w:rFonts w:ascii="Century Gothic" w:hAnsi="Century Gothic"/>
            <w:b/>
            <w:bCs/>
            <w:sz w:val="36"/>
            <w:szCs w:val="24"/>
          </w:rPr>
          <w:t>www.akademiaict.pl/733</w:t>
        </w:r>
      </w:hyperlink>
      <w:r w:rsidRPr="00926219">
        <w:rPr>
          <w:rFonts w:ascii="Century Gothic" w:hAnsi="Century Gothic"/>
          <w:b/>
          <w:bCs/>
          <w:color w:val="00B050"/>
          <w:sz w:val="36"/>
          <w:szCs w:val="24"/>
        </w:rPr>
        <w:t xml:space="preserve"> </w:t>
      </w:r>
      <w:r w:rsidRPr="00926219">
        <w:rPr>
          <w:rFonts w:ascii="Century Gothic" w:hAnsi="Century Gothic"/>
          <w:b/>
          <w:bCs/>
          <w:color w:val="0070C0"/>
          <w:sz w:val="36"/>
          <w:szCs w:val="24"/>
        </w:rPr>
        <w:t>nr: 32 470 60 77</w:t>
      </w:r>
    </w:p>
    <w:p w:rsidR="00926219" w:rsidRPr="00926219" w:rsidRDefault="00926219" w:rsidP="00926219">
      <w:pPr>
        <w:rPr>
          <w:rFonts w:ascii="Century Gothic" w:hAnsi="Century Gothic"/>
          <w:b/>
          <w:bCs/>
          <w:color w:val="00B050"/>
          <w:sz w:val="36"/>
          <w:szCs w:val="24"/>
        </w:rPr>
      </w:pPr>
    </w:p>
    <w:p w:rsidR="00926219" w:rsidRPr="00955BF7" w:rsidRDefault="00926219" w:rsidP="00926219">
      <w:pPr>
        <w:rPr>
          <w:sz w:val="8"/>
        </w:rPr>
      </w:pPr>
      <w:r>
        <w:rPr>
          <w:rFonts w:ascii="Century Gothic" w:hAnsi="Century Gothic"/>
          <w:b/>
          <w:bCs/>
          <w:noProof/>
          <w:color w:val="00B050"/>
          <w:sz w:val="24"/>
          <w:szCs w:val="40"/>
          <w:lang w:eastAsia="pl-PL"/>
        </w:rPr>
        <w:drawing>
          <wp:inline distT="0" distB="0" distL="0" distR="0" wp14:anchorId="735AC34F" wp14:editId="7C039C5D">
            <wp:extent cx="5896968" cy="80010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TOWYZESTA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393" cy="80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21" w:rsidRDefault="004D3A21">
      <w:bookmarkStart w:id="0" w:name="_GoBack"/>
      <w:bookmarkEnd w:id="0"/>
    </w:p>
    <w:sectPr w:rsidR="004D3A21" w:rsidSect="0092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44628"/>
    <w:multiLevelType w:val="multilevel"/>
    <w:tmpl w:val="6784C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B20BA"/>
    <w:multiLevelType w:val="multilevel"/>
    <w:tmpl w:val="7D12B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F26AC"/>
    <w:multiLevelType w:val="hybridMultilevel"/>
    <w:tmpl w:val="A19A3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19"/>
    <w:rsid w:val="004D3A21"/>
    <w:rsid w:val="0092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700D-16C9-4A36-A4A1-BEE9108F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21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621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6219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aict.pl/7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2017-11-21T10:54:00Z</dcterms:created>
  <dcterms:modified xsi:type="dcterms:W3CDTF">2017-11-21T10:55:00Z</dcterms:modified>
</cp:coreProperties>
</file>